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D5" w:rsidRDefault="00A017D5" w:rsidP="00DF179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5587F" w:rsidRDefault="00E5587F" w:rsidP="00DF179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F1793" w:rsidRDefault="00CE57F1" w:rsidP="00DF17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ПРИОРИТЕТНЫ</w:t>
      </w:r>
      <w:r w:rsidR="00FA7E2F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НАПРАВЛЕНИЯ ДЕЯТЕЛЬНОСТИ </w:t>
      </w:r>
      <w:r w:rsidR="00540EC3">
        <w:rPr>
          <w:rFonts w:ascii="Times New Roman" w:hAnsi="Times New Roman"/>
          <w:b/>
          <w:sz w:val="28"/>
          <w:szCs w:val="28"/>
        </w:rPr>
        <w:t>НПИ</w:t>
      </w:r>
      <w:r w:rsidR="009F2F89">
        <w:rPr>
          <w:rFonts w:ascii="Times New Roman" w:hAnsi="Times New Roman"/>
          <w:b/>
          <w:sz w:val="28"/>
          <w:szCs w:val="28"/>
        </w:rPr>
        <w:t xml:space="preserve"> </w:t>
      </w:r>
    </w:p>
    <w:p w:rsidR="006867F3" w:rsidRPr="00540EC3" w:rsidRDefault="00540EC3" w:rsidP="00540E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2015-2017</w:t>
      </w:r>
      <w:r w:rsidR="009F2F89">
        <w:rPr>
          <w:rFonts w:ascii="Times New Roman" w:hAnsi="Times New Roman"/>
          <w:b/>
          <w:sz w:val="28"/>
          <w:szCs w:val="28"/>
        </w:rPr>
        <w:t xml:space="preserve"> гг.</w:t>
      </w:r>
    </w:p>
    <w:p w:rsidR="006867F3" w:rsidRPr="00FA7E2F" w:rsidRDefault="006867F3" w:rsidP="00540EC3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CA309F" w:rsidRPr="00FA7E2F" w:rsidRDefault="001744A9" w:rsidP="000F7B9A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Развитие и з</w:t>
      </w:r>
      <w:r w:rsidR="00FA7E2F" w:rsidRPr="00FA7E2F">
        <w:rPr>
          <w:rFonts w:ascii="Times New Roman" w:eastAsia="Calibri" w:hAnsi="Times New Roman"/>
          <w:b/>
          <w:sz w:val="28"/>
          <w:szCs w:val="28"/>
        </w:rPr>
        <w:t xml:space="preserve">ащита рынка </w:t>
      </w:r>
      <w:r w:rsidR="00540EC3">
        <w:rPr>
          <w:rFonts w:ascii="Times New Roman" w:eastAsia="Calibri" w:hAnsi="Times New Roman"/>
          <w:b/>
          <w:sz w:val="28"/>
          <w:szCs w:val="28"/>
        </w:rPr>
        <w:t>инженерных (инжиниринговых)</w:t>
      </w:r>
      <w:r w:rsidR="00FA7E2F" w:rsidRPr="00FA7E2F">
        <w:rPr>
          <w:rFonts w:ascii="Times New Roman" w:eastAsia="Calibri" w:hAnsi="Times New Roman"/>
          <w:b/>
          <w:sz w:val="28"/>
          <w:szCs w:val="28"/>
        </w:rPr>
        <w:t xml:space="preserve"> работ. Повышение роли и статуса </w:t>
      </w:r>
      <w:r w:rsidR="00540EC3">
        <w:rPr>
          <w:rFonts w:ascii="Times New Roman" w:eastAsia="Calibri" w:hAnsi="Times New Roman"/>
          <w:b/>
          <w:sz w:val="28"/>
          <w:szCs w:val="28"/>
        </w:rPr>
        <w:t>инженеров</w:t>
      </w:r>
      <w:r w:rsidR="00FA7E2F" w:rsidRPr="00FA7E2F">
        <w:rPr>
          <w:rFonts w:ascii="Times New Roman" w:eastAsia="Calibri" w:hAnsi="Times New Roman"/>
          <w:b/>
          <w:sz w:val="28"/>
          <w:szCs w:val="28"/>
        </w:rPr>
        <w:t xml:space="preserve"> в инвестиционно-строительном цикле и в жизни страны</w:t>
      </w:r>
    </w:p>
    <w:p w:rsidR="00540EC3" w:rsidRPr="00540EC3" w:rsidRDefault="00540EC3" w:rsidP="00540EC3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Продвижение проекта Федерального закона «О профессиональных инженерах в РФ» введение</w:t>
      </w:r>
      <w:r w:rsidRPr="00A017D5">
        <w:rPr>
          <w:rFonts w:eastAsia="Calibri"/>
          <w:sz w:val="28"/>
          <w:szCs w:val="28"/>
        </w:rPr>
        <w:t xml:space="preserve"> в законодательство понятий «инженер» и «инженерная деятельность». </w:t>
      </w:r>
    </w:p>
    <w:p w:rsidR="00FA7E2F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A017D5">
        <w:rPr>
          <w:rFonts w:eastAsia="Calibri"/>
          <w:sz w:val="28"/>
          <w:szCs w:val="28"/>
        </w:rPr>
        <w:t xml:space="preserve">оздание условий для реальной конкуренции </w:t>
      </w:r>
      <w:r>
        <w:rPr>
          <w:rFonts w:eastAsia="Calibri"/>
          <w:sz w:val="28"/>
          <w:szCs w:val="28"/>
        </w:rPr>
        <w:t xml:space="preserve">на рынке </w:t>
      </w:r>
      <w:r w:rsidR="00540EC3">
        <w:rPr>
          <w:rFonts w:eastAsia="Calibri"/>
          <w:sz w:val="28"/>
          <w:szCs w:val="28"/>
        </w:rPr>
        <w:t>инженерн</w:t>
      </w:r>
      <w:r w:rsidR="00AE7620">
        <w:rPr>
          <w:rFonts w:eastAsia="Calibri"/>
          <w:sz w:val="28"/>
          <w:szCs w:val="28"/>
        </w:rPr>
        <w:t>ых (инжиниринговых)</w:t>
      </w:r>
      <w:r w:rsidRPr="0004310D">
        <w:rPr>
          <w:rFonts w:eastAsia="Calibri"/>
          <w:sz w:val="28"/>
          <w:szCs w:val="28"/>
        </w:rPr>
        <w:t xml:space="preserve"> </w:t>
      </w:r>
      <w:r w:rsidR="00AE7620">
        <w:rPr>
          <w:rFonts w:eastAsia="Calibri"/>
          <w:sz w:val="28"/>
          <w:szCs w:val="28"/>
        </w:rPr>
        <w:t>услуг</w:t>
      </w:r>
      <w:r w:rsidRPr="0004310D">
        <w:rPr>
          <w:rFonts w:eastAsia="Calibri"/>
          <w:sz w:val="28"/>
          <w:szCs w:val="28"/>
        </w:rPr>
        <w:t>, обеспечивающей инновационность и высокое</w:t>
      </w:r>
      <w:r w:rsidRPr="00A017D5">
        <w:rPr>
          <w:rFonts w:eastAsia="Calibri"/>
          <w:sz w:val="28"/>
          <w:szCs w:val="28"/>
        </w:rPr>
        <w:t xml:space="preserve"> качество </w:t>
      </w:r>
      <w:r w:rsidR="00AE7620">
        <w:rPr>
          <w:rFonts w:eastAsia="Calibri"/>
          <w:sz w:val="28"/>
          <w:szCs w:val="28"/>
        </w:rPr>
        <w:t>строительства (производства) инженерных объектов</w:t>
      </w:r>
      <w:r w:rsidRPr="00A017D5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</w:p>
    <w:p w:rsidR="00FA7E2F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Поддержка малого и среднего бизнеса в условиях экономического кризиса, подготовка предложений</w:t>
      </w:r>
      <w:r w:rsidRPr="00431414">
        <w:rPr>
          <w:rFonts w:eastAsia="Calibri"/>
          <w:sz w:val="28"/>
          <w:szCs w:val="28"/>
        </w:rPr>
        <w:t xml:space="preserve"> по снижению налоговой нагрузки</w:t>
      </w:r>
      <w:r w:rsidR="00AE7620">
        <w:rPr>
          <w:rFonts w:eastAsia="Calibri"/>
          <w:sz w:val="28"/>
          <w:szCs w:val="28"/>
        </w:rPr>
        <w:t xml:space="preserve"> на субъекты инженерной (инжиниринговой) деятельности</w:t>
      </w:r>
      <w:r>
        <w:rPr>
          <w:rFonts w:eastAsia="Calibri"/>
          <w:sz w:val="28"/>
          <w:szCs w:val="28"/>
        </w:rPr>
        <w:t xml:space="preserve">. </w:t>
      </w:r>
    </w:p>
    <w:p w:rsidR="00834B7E" w:rsidRDefault="00834B7E" w:rsidP="00834B7E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B94254">
        <w:rPr>
          <w:rFonts w:eastAsia="Calibri"/>
          <w:sz w:val="28"/>
          <w:szCs w:val="28"/>
        </w:rPr>
        <w:t>Сбор исходных данных о</w:t>
      </w:r>
      <w:r>
        <w:rPr>
          <w:rFonts w:eastAsia="Calibri"/>
          <w:sz w:val="28"/>
          <w:szCs w:val="28"/>
        </w:rPr>
        <w:t xml:space="preserve"> состоянии инженерной (инжиниринговой) отрасли, подготовка аналитических материалов, подготовка </w:t>
      </w:r>
      <w:r w:rsidRPr="00AD170A">
        <w:rPr>
          <w:rFonts w:eastAsia="Calibri"/>
          <w:sz w:val="28"/>
          <w:szCs w:val="28"/>
        </w:rPr>
        <w:t>прогноза развития</w:t>
      </w:r>
      <w:r>
        <w:rPr>
          <w:rFonts w:eastAsia="Calibri"/>
          <w:sz w:val="28"/>
          <w:szCs w:val="28"/>
        </w:rPr>
        <w:t xml:space="preserve"> отрасли.</w:t>
      </w:r>
    </w:p>
    <w:p w:rsidR="00FA7E2F" w:rsidRPr="00834B7E" w:rsidRDefault="00FA7E2F" w:rsidP="00834B7E">
      <w:pPr>
        <w:spacing w:after="0"/>
        <w:jc w:val="both"/>
        <w:rPr>
          <w:rFonts w:eastAsia="Calibri"/>
          <w:sz w:val="28"/>
          <w:szCs w:val="28"/>
        </w:rPr>
      </w:pPr>
    </w:p>
    <w:p w:rsidR="00FA7E2F" w:rsidRPr="00835EB7" w:rsidRDefault="00FA7E2F" w:rsidP="000F7B9A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835EB7">
        <w:rPr>
          <w:rFonts w:ascii="Times New Roman" w:eastAsia="Calibri" w:hAnsi="Times New Roman"/>
          <w:b/>
          <w:sz w:val="28"/>
          <w:szCs w:val="28"/>
        </w:rPr>
        <w:t xml:space="preserve">Совершенствование градостроительного законодательства и законодательства о </w:t>
      </w:r>
      <w:proofErr w:type="gramStart"/>
      <w:r w:rsidRPr="00835EB7">
        <w:rPr>
          <w:rFonts w:ascii="Times New Roman" w:eastAsia="Calibri" w:hAnsi="Times New Roman"/>
          <w:b/>
          <w:sz w:val="28"/>
          <w:szCs w:val="28"/>
        </w:rPr>
        <w:t>порядке</w:t>
      </w:r>
      <w:proofErr w:type="gramEnd"/>
      <w:r w:rsidRPr="00835EB7">
        <w:rPr>
          <w:rFonts w:ascii="Times New Roman" w:eastAsia="Calibri" w:hAnsi="Times New Roman"/>
          <w:b/>
          <w:sz w:val="28"/>
          <w:szCs w:val="28"/>
        </w:rPr>
        <w:t xml:space="preserve"> выполнения проектных и изыскательских работ, составе проектно-сметной документации и этапах ПИР в составе инвестиционных проектов</w:t>
      </w:r>
    </w:p>
    <w:p w:rsidR="00835EB7" w:rsidRDefault="00835EB7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Законодательное з</w:t>
      </w:r>
      <w:r w:rsidR="00FA7E2F">
        <w:rPr>
          <w:rFonts w:eastAsia="Calibri"/>
          <w:sz w:val="28"/>
          <w:szCs w:val="28"/>
        </w:rPr>
        <w:t>акрепление</w:t>
      </w:r>
      <w:r w:rsidR="00FA7E2F" w:rsidRPr="00A017D5">
        <w:rPr>
          <w:rFonts w:eastAsia="Calibri"/>
          <w:sz w:val="28"/>
          <w:szCs w:val="28"/>
        </w:rPr>
        <w:t xml:space="preserve"> этапов выполнения </w:t>
      </w:r>
      <w:r w:rsidR="00FA7E2F">
        <w:rPr>
          <w:rFonts w:eastAsia="Calibri"/>
          <w:sz w:val="28"/>
          <w:szCs w:val="28"/>
        </w:rPr>
        <w:t>проектных и изыскательских</w:t>
      </w:r>
      <w:r w:rsidR="00FA7E2F" w:rsidRPr="00A017D5">
        <w:rPr>
          <w:rFonts w:eastAsia="Calibri"/>
          <w:sz w:val="28"/>
          <w:szCs w:val="28"/>
        </w:rPr>
        <w:t xml:space="preserve"> работ в классической последовательн</w:t>
      </w:r>
      <w:r w:rsidR="00FA7E2F">
        <w:rPr>
          <w:rFonts w:eastAsia="Calibri"/>
          <w:sz w:val="28"/>
          <w:szCs w:val="28"/>
        </w:rPr>
        <w:t>ости (от декларации о намерениях и обоснования инвестиций</w:t>
      </w:r>
      <w:r w:rsidR="00FA7E2F" w:rsidRPr="00A017D5">
        <w:rPr>
          <w:rFonts w:eastAsia="Calibri"/>
          <w:sz w:val="28"/>
          <w:szCs w:val="28"/>
        </w:rPr>
        <w:t xml:space="preserve"> до авторского надзора</w:t>
      </w:r>
      <w:r w:rsidR="00FA7E2F">
        <w:rPr>
          <w:rFonts w:eastAsia="Calibri"/>
          <w:sz w:val="28"/>
          <w:szCs w:val="28"/>
        </w:rPr>
        <w:t xml:space="preserve"> за строительством</w:t>
      </w:r>
      <w:r w:rsidR="00FA7E2F" w:rsidRPr="00A017D5">
        <w:rPr>
          <w:rFonts w:eastAsia="Calibri"/>
          <w:sz w:val="28"/>
          <w:szCs w:val="28"/>
        </w:rPr>
        <w:t>)</w:t>
      </w:r>
      <w:r w:rsidR="00FA7E2F">
        <w:rPr>
          <w:rFonts w:eastAsia="Calibri"/>
          <w:sz w:val="28"/>
          <w:szCs w:val="28"/>
        </w:rPr>
        <w:t xml:space="preserve">. </w:t>
      </w:r>
    </w:p>
    <w:p w:rsidR="00835EB7" w:rsidRDefault="00835EB7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Нормативное определение ф</w:t>
      </w:r>
      <w:r w:rsidR="00FA7E2F" w:rsidRPr="00A017D5">
        <w:rPr>
          <w:rFonts w:eastAsia="Calibri"/>
          <w:sz w:val="28"/>
          <w:szCs w:val="28"/>
        </w:rPr>
        <w:t xml:space="preserve">ункций и сферы ответственности </w:t>
      </w:r>
      <w:r w:rsidR="00540EC3">
        <w:rPr>
          <w:rFonts w:eastAsia="Calibri"/>
          <w:sz w:val="28"/>
          <w:szCs w:val="28"/>
        </w:rPr>
        <w:t>инженеров и инженерных организаций</w:t>
      </w:r>
      <w:r w:rsidR="00FA7E2F" w:rsidRPr="00A017D5">
        <w:rPr>
          <w:rFonts w:eastAsia="Calibri"/>
          <w:sz w:val="28"/>
          <w:szCs w:val="28"/>
        </w:rPr>
        <w:t xml:space="preserve"> </w:t>
      </w:r>
      <w:r w:rsidR="00FA7E2F" w:rsidRPr="00FA7E2F">
        <w:rPr>
          <w:rFonts w:eastAsia="Calibri"/>
          <w:sz w:val="28"/>
          <w:szCs w:val="28"/>
        </w:rPr>
        <w:t>с учетом специфики (в том числе отраслевой) проектирования различных видов объектов</w:t>
      </w:r>
      <w:r w:rsidR="006867F3">
        <w:rPr>
          <w:rFonts w:eastAsia="Calibri"/>
          <w:sz w:val="28"/>
          <w:szCs w:val="28"/>
        </w:rPr>
        <w:t xml:space="preserve"> -</w:t>
      </w:r>
      <w:r w:rsidR="00FA7E2F" w:rsidRPr="00FA7E2F">
        <w:rPr>
          <w:rFonts w:eastAsia="Calibri"/>
          <w:sz w:val="28"/>
          <w:szCs w:val="28"/>
        </w:rPr>
        <w:t xml:space="preserve"> жилищны</w:t>
      </w:r>
      <w:r w:rsidR="006867F3">
        <w:rPr>
          <w:rFonts w:eastAsia="Calibri"/>
          <w:sz w:val="28"/>
          <w:szCs w:val="28"/>
        </w:rPr>
        <w:t>х</w:t>
      </w:r>
      <w:r w:rsidR="00FA7E2F" w:rsidRPr="00FA7E2F">
        <w:rPr>
          <w:rFonts w:eastAsia="Calibri"/>
          <w:sz w:val="28"/>
          <w:szCs w:val="28"/>
        </w:rPr>
        <w:t>, граждански</w:t>
      </w:r>
      <w:r w:rsidR="006867F3">
        <w:rPr>
          <w:rFonts w:eastAsia="Calibri"/>
          <w:sz w:val="28"/>
          <w:szCs w:val="28"/>
        </w:rPr>
        <w:t>х</w:t>
      </w:r>
      <w:r w:rsidR="00FA7E2F" w:rsidRPr="00FA7E2F">
        <w:rPr>
          <w:rFonts w:eastAsia="Calibri"/>
          <w:sz w:val="28"/>
          <w:szCs w:val="28"/>
        </w:rPr>
        <w:t>, производственны</w:t>
      </w:r>
      <w:r w:rsidR="006867F3">
        <w:rPr>
          <w:rFonts w:eastAsia="Calibri"/>
          <w:sz w:val="28"/>
          <w:szCs w:val="28"/>
        </w:rPr>
        <w:t>х</w:t>
      </w:r>
      <w:r w:rsidR="00FA7E2F" w:rsidRPr="00FA7E2F">
        <w:rPr>
          <w:rFonts w:eastAsia="Calibri"/>
          <w:sz w:val="28"/>
          <w:szCs w:val="28"/>
        </w:rPr>
        <w:t>, площадочны</w:t>
      </w:r>
      <w:r w:rsidR="006867F3">
        <w:rPr>
          <w:rFonts w:eastAsia="Calibri"/>
          <w:sz w:val="28"/>
          <w:szCs w:val="28"/>
        </w:rPr>
        <w:t>х</w:t>
      </w:r>
      <w:r w:rsidR="00FA7E2F" w:rsidRPr="00FA7E2F">
        <w:rPr>
          <w:rFonts w:eastAsia="Calibri"/>
          <w:sz w:val="28"/>
          <w:szCs w:val="28"/>
        </w:rPr>
        <w:t>, линейны</w:t>
      </w:r>
      <w:r w:rsidR="006867F3">
        <w:rPr>
          <w:rFonts w:eastAsia="Calibri"/>
          <w:sz w:val="28"/>
          <w:szCs w:val="28"/>
        </w:rPr>
        <w:t>х</w:t>
      </w:r>
      <w:r w:rsidR="00FA7E2F" w:rsidRPr="00FA7E2F">
        <w:rPr>
          <w:rFonts w:eastAsia="Calibri"/>
          <w:sz w:val="28"/>
          <w:szCs w:val="28"/>
        </w:rPr>
        <w:t xml:space="preserve">. </w:t>
      </w:r>
    </w:p>
    <w:p w:rsidR="00835EB7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835EB7">
        <w:rPr>
          <w:rFonts w:eastAsia="Calibri"/>
          <w:sz w:val="28"/>
          <w:szCs w:val="28"/>
        </w:rPr>
        <w:t xml:space="preserve">Введение терминов </w:t>
      </w:r>
      <w:r w:rsidR="00835EB7" w:rsidRPr="00835EB7">
        <w:rPr>
          <w:rFonts w:eastAsia="Calibri"/>
          <w:sz w:val="28"/>
          <w:szCs w:val="28"/>
        </w:rPr>
        <w:t xml:space="preserve">«градообразующие факторы» </w:t>
      </w:r>
      <w:r w:rsidR="00835EB7">
        <w:rPr>
          <w:rFonts w:eastAsia="Calibri"/>
          <w:sz w:val="28"/>
          <w:szCs w:val="28"/>
        </w:rPr>
        <w:t xml:space="preserve">и </w:t>
      </w:r>
      <w:r w:rsidRPr="00835EB7">
        <w:rPr>
          <w:rFonts w:eastAsia="Calibri"/>
          <w:sz w:val="28"/>
          <w:szCs w:val="28"/>
        </w:rPr>
        <w:t>«технологическое проектирование» в Градостроительный кодекс</w:t>
      </w:r>
      <w:r w:rsidR="00835EB7">
        <w:rPr>
          <w:rFonts w:eastAsia="Calibri"/>
          <w:sz w:val="28"/>
          <w:szCs w:val="28"/>
        </w:rPr>
        <w:t xml:space="preserve"> РФ</w:t>
      </w:r>
      <w:r w:rsidRPr="00835EB7">
        <w:rPr>
          <w:rFonts w:eastAsia="Calibri"/>
          <w:sz w:val="28"/>
          <w:szCs w:val="28"/>
        </w:rPr>
        <w:t xml:space="preserve">. </w:t>
      </w:r>
    </w:p>
    <w:p w:rsidR="00007FB7" w:rsidRPr="00835EB7" w:rsidRDefault="00007FB7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Подготовка </w:t>
      </w:r>
      <w:r w:rsidR="006F0F9A">
        <w:rPr>
          <w:rFonts w:eastAsia="Calibri"/>
          <w:sz w:val="28"/>
          <w:szCs w:val="28"/>
        </w:rPr>
        <w:t xml:space="preserve">и продвижение проекта </w:t>
      </w:r>
      <w:r>
        <w:rPr>
          <w:rFonts w:eastAsia="Calibri"/>
          <w:sz w:val="28"/>
          <w:szCs w:val="28"/>
        </w:rPr>
        <w:t>изменений Постановлени</w:t>
      </w:r>
      <w:r w:rsidR="006F0F9A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Правительства № 87.</w:t>
      </w:r>
    </w:p>
    <w:p w:rsidR="00835EB7" w:rsidRDefault="00835EB7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роли</w:t>
      </w:r>
      <w:r w:rsidRPr="00FA7E2F">
        <w:rPr>
          <w:rFonts w:eastAsia="Calibri"/>
          <w:sz w:val="28"/>
          <w:szCs w:val="28"/>
        </w:rPr>
        <w:t xml:space="preserve"> разделов проектной документации – автоматизированные системы управления технологическими процессами (АСУ ТП) и автоматизированные системы управления предприятием (АСУ П).</w:t>
      </w:r>
    </w:p>
    <w:p w:rsidR="005E2EFD" w:rsidRPr="000D421C" w:rsidRDefault="005E2EFD" w:rsidP="00540EC3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D421C">
        <w:rPr>
          <w:sz w:val="28"/>
          <w:szCs w:val="28"/>
        </w:rPr>
        <w:t>Создание законодательных актов в области управления жизненным циклом промышленн</w:t>
      </w:r>
      <w:r w:rsidR="00AE7620" w:rsidRPr="000D421C">
        <w:rPr>
          <w:sz w:val="28"/>
          <w:szCs w:val="28"/>
        </w:rPr>
        <w:t>ого</w:t>
      </w:r>
      <w:r w:rsidRPr="000D421C">
        <w:rPr>
          <w:sz w:val="28"/>
          <w:szCs w:val="28"/>
        </w:rPr>
        <w:t xml:space="preserve"> предприяти</w:t>
      </w:r>
      <w:r w:rsidR="00AE7620" w:rsidRPr="000D421C">
        <w:rPr>
          <w:sz w:val="28"/>
          <w:szCs w:val="28"/>
        </w:rPr>
        <w:t>я</w:t>
      </w:r>
      <w:r w:rsidRPr="000D421C">
        <w:rPr>
          <w:sz w:val="28"/>
          <w:szCs w:val="28"/>
        </w:rPr>
        <w:t>, стандартов по учету жизненного цикла при проектировании.</w:t>
      </w:r>
    </w:p>
    <w:p w:rsidR="005E2EFD" w:rsidRPr="00822581" w:rsidRDefault="005E2EFD" w:rsidP="00540EC3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E63394">
        <w:rPr>
          <w:sz w:val="28"/>
          <w:szCs w:val="28"/>
        </w:rPr>
        <w:t xml:space="preserve">Создание законодательства в области промышленного строительства на условиях </w:t>
      </w:r>
      <w:r w:rsidR="00AE7620">
        <w:rPr>
          <w:sz w:val="28"/>
          <w:szCs w:val="28"/>
        </w:rPr>
        <w:t>г</w:t>
      </w:r>
      <w:r>
        <w:rPr>
          <w:sz w:val="28"/>
          <w:szCs w:val="28"/>
        </w:rPr>
        <w:t>осударственно</w:t>
      </w:r>
      <w:r w:rsidR="00AE7620">
        <w:rPr>
          <w:sz w:val="28"/>
          <w:szCs w:val="28"/>
        </w:rPr>
        <w:t>-</w:t>
      </w:r>
      <w:r>
        <w:rPr>
          <w:sz w:val="28"/>
          <w:szCs w:val="28"/>
        </w:rPr>
        <w:t>частного партнерства.</w:t>
      </w:r>
    </w:p>
    <w:p w:rsidR="00834B7E" w:rsidRPr="007644F8" w:rsidRDefault="00AE7620" w:rsidP="00834B7E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Подготовка и</w:t>
      </w:r>
      <w:r w:rsidR="00822581">
        <w:rPr>
          <w:sz w:val="28"/>
          <w:szCs w:val="28"/>
        </w:rPr>
        <w:t>зменени</w:t>
      </w:r>
      <w:r>
        <w:rPr>
          <w:sz w:val="28"/>
          <w:szCs w:val="28"/>
        </w:rPr>
        <w:t>й</w:t>
      </w:r>
      <w:r w:rsidR="00822581">
        <w:rPr>
          <w:sz w:val="28"/>
          <w:szCs w:val="28"/>
        </w:rPr>
        <w:t xml:space="preserve"> в Гражданск</w:t>
      </w:r>
      <w:r>
        <w:rPr>
          <w:sz w:val="28"/>
          <w:szCs w:val="28"/>
        </w:rPr>
        <w:t>ий</w:t>
      </w:r>
      <w:r w:rsidR="00822581">
        <w:rPr>
          <w:sz w:val="28"/>
          <w:szCs w:val="28"/>
        </w:rPr>
        <w:t xml:space="preserve"> кодекс </w:t>
      </w:r>
      <w:r>
        <w:rPr>
          <w:sz w:val="28"/>
          <w:szCs w:val="28"/>
        </w:rPr>
        <w:t xml:space="preserve">РФ </w:t>
      </w:r>
      <w:r w:rsidR="008225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приобщения </w:t>
      </w:r>
      <w:r w:rsidR="00822581">
        <w:rPr>
          <w:sz w:val="28"/>
          <w:szCs w:val="28"/>
        </w:rPr>
        <w:t xml:space="preserve">профессии «инженер» </w:t>
      </w:r>
      <w:r>
        <w:rPr>
          <w:sz w:val="28"/>
          <w:szCs w:val="28"/>
        </w:rPr>
        <w:t xml:space="preserve">к перечню </w:t>
      </w:r>
      <w:r w:rsidR="00822581">
        <w:rPr>
          <w:sz w:val="28"/>
          <w:szCs w:val="28"/>
        </w:rPr>
        <w:t>творческ</w:t>
      </w:r>
      <w:r>
        <w:rPr>
          <w:sz w:val="28"/>
          <w:szCs w:val="28"/>
        </w:rPr>
        <w:t>их профессий.</w:t>
      </w:r>
    </w:p>
    <w:p w:rsidR="00834B7E" w:rsidRDefault="00834B7E" w:rsidP="00834B7E">
      <w:pPr>
        <w:pStyle w:val="a3"/>
        <w:spacing w:before="0" w:beforeAutospacing="0" w:after="0" w:afterAutospacing="0" w:line="276" w:lineRule="auto"/>
        <w:jc w:val="both"/>
        <w:rPr>
          <w:rFonts w:eastAsia="Calibri"/>
          <w:sz w:val="28"/>
          <w:szCs w:val="28"/>
        </w:rPr>
      </w:pPr>
    </w:p>
    <w:p w:rsidR="00834B7E" w:rsidRDefault="00834B7E" w:rsidP="00834B7E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0F7B9A">
        <w:rPr>
          <w:rFonts w:ascii="Times New Roman" w:eastAsia="Calibri" w:hAnsi="Times New Roman"/>
          <w:b/>
          <w:sz w:val="28"/>
          <w:szCs w:val="28"/>
        </w:rPr>
        <w:t xml:space="preserve">Создание единого реестра </w:t>
      </w:r>
      <w:r>
        <w:rPr>
          <w:rFonts w:ascii="Times New Roman" w:eastAsia="Calibri" w:hAnsi="Times New Roman"/>
          <w:b/>
          <w:sz w:val="28"/>
          <w:szCs w:val="28"/>
        </w:rPr>
        <w:t>инженеров</w:t>
      </w:r>
    </w:p>
    <w:p w:rsidR="00834B7E" w:rsidRPr="00834B7E" w:rsidRDefault="00834B7E" w:rsidP="00AE7620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C244D0">
        <w:rPr>
          <w:rFonts w:eastAsia="Calibri"/>
          <w:sz w:val="28"/>
          <w:szCs w:val="28"/>
        </w:rPr>
        <w:t xml:space="preserve">Разработка и организация ведения электронного реестра инженеров на основе современных информационных технологий. </w:t>
      </w:r>
    </w:p>
    <w:p w:rsidR="006F0F9A" w:rsidRPr="00FA7E2F" w:rsidRDefault="006F0F9A" w:rsidP="00835EB7">
      <w:pPr>
        <w:pStyle w:val="a3"/>
        <w:spacing w:before="0" w:beforeAutospacing="0" w:after="0" w:afterAutospacing="0" w:line="276" w:lineRule="auto"/>
        <w:ind w:left="720"/>
        <w:jc w:val="both"/>
        <w:rPr>
          <w:rFonts w:eastAsia="Calibri"/>
          <w:sz w:val="28"/>
          <w:szCs w:val="28"/>
        </w:rPr>
      </w:pPr>
    </w:p>
    <w:p w:rsidR="00FA7E2F" w:rsidRPr="00835EB7" w:rsidRDefault="00FA7E2F" w:rsidP="000F7B9A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835EB7">
        <w:rPr>
          <w:rFonts w:ascii="Times New Roman" w:eastAsia="Calibri" w:hAnsi="Times New Roman"/>
          <w:b/>
          <w:sz w:val="28"/>
          <w:szCs w:val="28"/>
        </w:rPr>
        <w:t xml:space="preserve">Совершенствование системы ценообразования </w:t>
      </w:r>
      <w:r w:rsidR="00835EB7">
        <w:rPr>
          <w:rFonts w:ascii="Times New Roman" w:eastAsia="Calibri" w:hAnsi="Times New Roman"/>
          <w:b/>
          <w:sz w:val="28"/>
          <w:szCs w:val="28"/>
        </w:rPr>
        <w:t xml:space="preserve">и конкурсных процедур </w:t>
      </w:r>
      <w:r w:rsidRPr="00835EB7">
        <w:rPr>
          <w:rFonts w:ascii="Times New Roman" w:eastAsia="Calibri" w:hAnsi="Times New Roman"/>
          <w:b/>
          <w:sz w:val="28"/>
          <w:szCs w:val="28"/>
        </w:rPr>
        <w:t xml:space="preserve">в </w:t>
      </w:r>
      <w:r w:rsidR="00540EC3">
        <w:rPr>
          <w:rFonts w:ascii="Times New Roman" w:eastAsia="Calibri" w:hAnsi="Times New Roman"/>
          <w:b/>
          <w:sz w:val="28"/>
          <w:szCs w:val="28"/>
        </w:rPr>
        <w:t>инженерной (инжиниринговой) деятельности.</w:t>
      </w:r>
    </w:p>
    <w:p w:rsidR="00835EB7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Изменение подходов к определению стоимости</w:t>
      </w:r>
      <w:r w:rsidRPr="00A017D5">
        <w:rPr>
          <w:rFonts w:eastAsia="Calibri"/>
          <w:sz w:val="28"/>
          <w:szCs w:val="28"/>
        </w:rPr>
        <w:t xml:space="preserve"> проектно</w:t>
      </w:r>
      <w:r>
        <w:rPr>
          <w:rFonts w:eastAsia="Calibri"/>
          <w:sz w:val="28"/>
          <w:szCs w:val="28"/>
        </w:rPr>
        <w:t>-изыскательского</w:t>
      </w:r>
      <w:r w:rsidRPr="00A017D5">
        <w:rPr>
          <w:rFonts w:eastAsia="Calibri"/>
          <w:sz w:val="28"/>
          <w:szCs w:val="28"/>
        </w:rPr>
        <w:t xml:space="preserve"> э</w:t>
      </w:r>
      <w:r>
        <w:rPr>
          <w:rFonts w:eastAsia="Calibri"/>
          <w:sz w:val="28"/>
          <w:szCs w:val="28"/>
        </w:rPr>
        <w:t>тапа в структуре инвестиций</w:t>
      </w:r>
      <w:r w:rsidRPr="00A017D5">
        <w:rPr>
          <w:rFonts w:eastAsia="Calibri"/>
          <w:sz w:val="28"/>
          <w:szCs w:val="28"/>
        </w:rPr>
        <w:t xml:space="preserve"> за счет законодательного закрепления</w:t>
      </w:r>
      <w:r w:rsidRPr="00AC35A9">
        <w:rPr>
          <w:rFonts w:eastAsia="Calibri"/>
          <w:sz w:val="28"/>
          <w:szCs w:val="28"/>
        </w:rPr>
        <w:t xml:space="preserve"> </w:t>
      </w:r>
      <w:r w:rsidRPr="00A017D5">
        <w:rPr>
          <w:rFonts w:eastAsia="Calibri"/>
          <w:sz w:val="28"/>
          <w:szCs w:val="28"/>
        </w:rPr>
        <w:t xml:space="preserve">обязательной номенклатуры </w:t>
      </w:r>
      <w:r>
        <w:rPr>
          <w:rFonts w:eastAsia="Calibri"/>
          <w:sz w:val="28"/>
          <w:szCs w:val="28"/>
        </w:rPr>
        <w:t>проектных и изыскательских</w:t>
      </w:r>
      <w:r w:rsidRPr="00A017D5">
        <w:rPr>
          <w:rFonts w:eastAsia="Calibri"/>
          <w:sz w:val="28"/>
          <w:szCs w:val="28"/>
        </w:rPr>
        <w:t xml:space="preserve"> работ</w:t>
      </w:r>
      <w:r>
        <w:rPr>
          <w:rFonts w:eastAsia="Calibri"/>
          <w:sz w:val="28"/>
          <w:szCs w:val="28"/>
        </w:rPr>
        <w:t xml:space="preserve"> в зависимости от категории объектов</w:t>
      </w:r>
      <w:r w:rsidR="00835EB7">
        <w:rPr>
          <w:rFonts w:eastAsia="Calibri"/>
          <w:sz w:val="28"/>
          <w:szCs w:val="28"/>
        </w:rPr>
        <w:t>.</w:t>
      </w:r>
    </w:p>
    <w:p w:rsidR="00FA7E2F" w:rsidRDefault="00835EB7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="00FA7E2F">
        <w:rPr>
          <w:rFonts w:eastAsia="Calibri"/>
          <w:sz w:val="28"/>
          <w:szCs w:val="28"/>
        </w:rPr>
        <w:t>азработка</w:t>
      </w:r>
      <w:r w:rsidR="00FA7E2F" w:rsidRPr="00A017D5">
        <w:rPr>
          <w:rFonts w:eastAsia="Calibri"/>
          <w:sz w:val="28"/>
          <w:szCs w:val="28"/>
        </w:rPr>
        <w:t xml:space="preserve"> методик определения </w:t>
      </w:r>
      <w:r>
        <w:rPr>
          <w:rFonts w:eastAsia="Calibri"/>
          <w:sz w:val="28"/>
          <w:szCs w:val="28"/>
        </w:rPr>
        <w:t>минимальной</w:t>
      </w:r>
      <w:r w:rsidR="00FA7E2F" w:rsidRPr="00A017D5">
        <w:rPr>
          <w:rFonts w:eastAsia="Calibri"/>
          <w:sz w:val="28"/>
          <w:szCs w:val="28"/>
        </w:rPr>
        <w:t xml:space="preserve"> стоимости </w:t>
      </w:r>
      <w:r>
        <w:rPr>
          <w:rFonts w:eastAsia="Calibri"/>
          <w:sz w:val="28"/>
          <w:szCs w:val="28"/>
        </w:rPr>
        <w:t>проектно-изыскательских работ</w:t>
      </w:r>
      <w:r w:rsidR="00BC5B2B">
        <w:rPr>
          <w:rFonts w:eastAsia="Calibri"/>
          <w:sz w:val="28"/>
          <w:szCs w:val="28"/>
        </w:rPr>
        <w:t xml:space="preserve"> по категориям объектов</w:t>
      </w:r>
      <w:r w:rsidR="00FA7E2F" w:rsidRPr="00A017D5">
        <w:rPr>
          <w:rFonts w:eastAsia="Calibri"/>
          <w:sz w:val="28"/>
          <w:szCs w:val="28"/>
        </w:rPr>
        <w:t xml:space="preserve"> через введение системы учета трудозатрат</w:t>
      </w:r>
      <w:r w:rsidR="00FA7E2F">
        <w:rPr>
          <w:rFonts w:eastAsia="Calibri"/>
          <w:sz w:val="28"/>
          <w:szCs w:val="28"/>
        </w:rPr>
        <w:t>, включая рекомендуемые почасовые ставки проектировщиков и изыскателей различной квалификации</w:t>
      </w:r>
      <w:r w:rsidR="009956DB">
        <w:rPr>
          <w:rFonts w:eastAsia="Calibri"/>
          <w:sz w:val="28"/>
          <w:szCs w:val="28"/>
        </w:rPr>
        <w:t>.</w:t>
      </w:r>
    </w:p>
    <w:p w:rsidR="00FA7E2F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3640C3">
        <w:rPr>
          <w:rFonts w:eastAsia="Calibri"/>
          <w:sz w:val="28"/>
          <w:szCs w:val="28"/>
        </w:rPr>
        <w:t xml:space="preserve">Актуализация справочников цен на </w:t>
      </w:r>
      <w:r w:rsidR="00540EC3">
        <w:rPr>
          <w:rFonts w:eastAsia="Calibri"/>
          <w:sz w:val="28"/>
          <w:szCs w:val="28"/>
        </w:rPr>
        <w:t>инженерные (инжиниринговые)</w:t>
      </w:r>
      <w:r>
        <w:rPr>
          <w:rFonts w:eastAsia="Calibri"/>
          <w:sz w:val="28"/>
          <w:szCs w:val="28"/>
        </w:rPr>
        <w:t xml:space="preserve"> </w:t>
      </w:r>
      <w:r w:rsidRPr="003640C3">
        <w:rPr>
          <w:rFonts w:eastAsia="Calibri"/>
          <w:sz w:val="28"/>
          <w:szCs w:val="28"/>
        </w:rPr>
        <w:t>работы</w:t>
      </w:r>
      <w:r>
        <w:rPr>
          <w:rFonts w:eastAsia="Calibri"/>
          <w:sz w:val="28"/>
          <w:szCs w:val="28"/>
        </w:rPr>
        <w:t>.</w:t>
      </w:r>
    </w:p>
    <w:p w:rsidR="00AE7620" w:rsidRPr="005E2EFD" w:rsidRDefault="00AE7620" w:rsidP="00AE7620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Разработка з</w:t>
      </w:r>
      <w:r w:rsidRPr="00834B7E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834B7E">
        <w:rPr>
          <w:sz w:val="28"/>
          <w:szCs w:val="28"/>
        </w:rPr>
        <w:t xml:space="preserve"> о </w:t>
      </w:r>
      <w:proofErr w:type="gramStart"/>
      <w:r w:rsidRPr="00834B7E">
        <w:rPr>
          <w:sz w:val="28"/>
          <w:szCs w:val="28"/>
        </w:rPr>
        <w:t>закупках</w:t>
      </w:r>
      <w:proofErr w:type="gramEnd"/>
      <w:r w:rsidRPr="00834B7E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строительных услуг</w:t>
      </w:r>
      <w:r w:rsidRPr="00834B7E">
        <w:rPr>
          <w:sz w:val="28"/>
          <w:szCs w:val="28"/>
        </w:rPr>
        <w:t xml:space="preserve">, переход от отбора по </w:t>
      </w:r>
      <w:r>
        <w:rPr>
          <w:sz w:val="28"/>
          <w:szCs w:val="28"/>
        </w:rPr>
        <w:t>начальной/максимальной цене</w:t>
      </w:r>
      <w:r w:rsidRPr="00834B7E">
        <w:rPr>
          <w:sz w:val="28"/>
          <w:szCs w:val="28"/>
        </w:rPr>
        <w:t xml:space="preserve"> к отбору по уровню </w:t>
      </w:r>
      <w:r>
        <w:rPr>
          <w:sz w:val="28"/>
          <w:szCs w:val="28"/>
        </w:rPr>
        <w:t>квалификации подрядчика.</w:t>
      </w:r>
    </w:p>
    <w:p w:rsidR="00FA7E2F" w:rsidRDefault="00835EB7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>П</w:t>
      </w:r>
      <w:r w:rsidR="00FA7E2F" w:rsidRPr="000F7B9A">
        <w:rPr>
          <w:rFonts w:eastAsia="Calibri"/>
          <w:sz w:val="28"/>
          <w:szCs w:val="28"/>
        </w:rPr>
        <w:t>ротиводействи</w:t>
      </w:r>
      <w:r w:rsidRPr="000F7B9A">
        <w:rPr>
          <w:rFonts w:eastAsia="Calibri"/>
          <w:sz w:val="28"/>
          <w:szCs w:val="28"/>
        </w:rPr>
        <w:t>е</w:t>
      </w:r>
      <w:r w:rsidR="00FA7E2F" w:rsidRPr="000F7B9A">
        <w:rPr>
          <w:rFonts w:eastAsia="Calibri"/>
          <w:sz w:val="28"/>
          <w:szCs w:val="28"/>
        </w:rPr>
        <w:t xml:space="preserve"> демпингу </w:t>
      </w:r>
      <w:r w:rsidRPr="000F7B9A">
        <w:rPr>
          <w:rFonts w:eastAsia="Calibri"/>
          <w:sz w:val="28"/>
          <w:szCs w:val="28"/>
        </w:rPr>
        <w:t>за счет</w:t>
      </w:r>
      <w:r w:rsidR="00FA7E2F" w:rsidRPr="000F7B9A">
        <w:rPr>
          <w:rFonts w:eastAsia="Calibri"/>
          <w:sz w:val="28"/>
          <w:szCs w:val="28"/>
        </w:rPr>
        <w:t xml:space="preserve"> разработ</w:t>
      </w:r>
      <w:r w:rsidRPr="000F7B9A">
        <w:rPr>
          <w:rFonts w:eastAsia="Calibri"/>
          <w:sz w:val="28"/>
          <w:szCs w:val="28"/>
        </w:rPr>
        <w:t>ки</w:t>
      </w:r>
      <w:r w:rsidR="00FA7E2F" w:rsidRPr="000F7B9A">
        <w:rPr>
          <w:rFonts w:eastAsia="Calibri"/>
          <w:sz w:val="28"/>
          <w:szCs w:val="28"/>
        </w:rPr>
        <w:t xml:space="preserve"> рекомендаци</w:t>
      </w:r>
      <w:r w:rsidRPr="000F7B9A">
        <w:rPr>
          <w:rFonts w:eastAsia="Calibri"/>
          <w:sz w:val="28"/>
          <w:szCs w:val="28"/>
        </w:rPr>
        <w:t>й</w:t>
      </w:r>
      <w:r w:rsidR="00FA7E2F" w:rsidRPr="000F7B9A">
        <w:rPr>
          <w:rFonts w:eastAsia="Calibri"/>
          <w:sz w:val="28"/>
          <w:szCs w:val="28"/>
        </w:rPr>
        <w:t xml:space="preserve"> по организации и проведению конкурсных процедур</w:t>
      </w:r>
      <w:r w:rsidRPr="000F7B9A">
        <w:rPr>
          <w:rFonts w:eastAsia="Calibri"/>
          <w:sz w:val="28"/>
          <w:szCs w:val="28"/>
        </w:rPr>
        <w:t xml:space="preserve"> на основе объективной оценки квалификации участников торгов</w:t>
      </w:r>
      <w:r w:rsidR="00472476">
        <w:rPr>
          <w:rFonts w:eastAsia="Calibri"/>
          <w:sz w:val="28"/>
          <w:szCs w:val="28"/>
        </w:rPr>
        <w:t xml:space="preserve"> с учетом </w:t>
      </w:r>
      <w:r w:rsidR="00472476">
        <w:rPr>
          <w:rFonts w:eastAsia="Calibri"/>
          <w:sz w:val="28"/>
          <w:szCs w:val="28"/>
        </w:rPr>
        <w:lastRenderedPageBreak/>
        <w:t>профессиональной квалификации и опыта профессиональных  инженеров – работников организации</w:t>
      </w:r>
    </w:p>
    <w:p w:rsidR="00834B7E" w:rsidRPr="00834B7E" w:rsidRDefault="00AE7620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Введение р</w:t>
      </w:r>
      <w:r w:rsidR="00834B7E" w:rsidRPr="00E63394">
        <w:rPr>
          <w:sz w:val="28"/>
          <w:szCs w:val="28"/>
        </w:rPr>
        <w:t>есурсно</w:t>
      </w:r>
      <w:r>
        <w:rPr>
          <w:sz w:val="28"/>
          <w:szCs w:val="28"/>
        </w:rPr>
        <w:t>го</w:t>
      </w:r>
      <w:r w:rsidR="00834B7E" w:rsidRPr="00E63394">
        <w:rPr>
          <w:sz w:val="28"/>
          <w:szCs w:val="28"/>
        </w:rPr>
        <w:t xml:space="preserve"> и ресурсно-индексно</w:t>
      </w:r>
      <w:r>
        <w:rPr>
          <w:sz w:val="28"/>
          <w:szCs w:val="28"/>
        </w:rPr>
        <w:t>го</w:t>
      </w:r>
      <w:r w:rsidR="00834B7E" w:rsidRPr="00E63394">
        <w:rPr>
          <w:sz w:val="28"/>
          <w:szCs w:val="28"/>
        </w:rPr>
        <w:t xml:space="preserve"> ценообразовани</w:t>
      </w:r>
      <w:r>
        <w:rPr>
          <w:sz w:val="28"/>
          <w:szCs w:val="28"/>
        </w:rPr>
        <w:t>я,</w:t>
      </w:r>
      <w:r w:rsidR="00834B7E" w:rsidRPr="00E63394">
        <w:rPr>
          <w:sz w:val="28"/>
          <w:szCs w:val="28"/>
        </w:rPr>
        <w:t xml:space="preserve"> переход от </w:t>
      </w:r>
      <w:proofErr w:type="spellStart"/>
      <w:r w:rsidR="00834B7E" w:rsidRPr="00E63394">
        <w:rPr>
          <w:sz w:val="28"/>
          <w:szCs w:val="28"/>
        </w:rPr>
        <w:t>базисно-индексной</w:t>
      </w:r>
      <w:proofErr w:type="spellEnd"/>
      <w:r w:rsidR="00834B7E" w:rsidRPr="00E63394">
        <w:rPr>
          <w:sz w:val="28"/>
          <w:szCs w:val="28"/>
        </w:rPr>
        <w:t xml:space="preserve"> парадигмы к ресурсным расценкам.</w:t>
      </w:r>
    </w:p>
    <w:p w:rsidR="00834B7E" w:rsidRPr="00A10F7D" w:rsidRDefault="00834B7E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E63394">
        <w:rPr>
          <w:sz w:val="28"/>
          <w:szCs w:val="28"/>
        </w:rPr>
        <w:t>Переход от ценообразования «</w:t>
      </w:r>
      <w:proofErr w:type="spellStart"/>
      <w:r w:rsidRPr="00E63394">
        <w:rPr>
          <w:sz w:val="28"/>
          <w:szCs w:val="28"/>
        </w:rPr>
        <w:t>сверху-вниз</w:t>
      </w:r>
      <w:proofErr w:type="spellEnd"/>
      <w:r w:rsidRPr="00E63394">
        <w:rPr>
          <w:sz w:val="28"/>
          <w:szCs w:val="28"/>
        </w:rPr>
        <w:t xml:space="preserve">» к ценообразованию «снизу-вверх» с тарификацией </w:t>
      </w:r>
      <w:r w:rsidR="00AE7620">
        <w:rPr>
          <w:sz w:val="28"/>
          <w:szCs w:val="28"/>
        </w:rPr>
        <w:t xml:space="preserve">инженерных (инжиниринговых) </w:t>
      </w:r>
      <w:r w:rsidRPr="00E63394">
        <w:rPr>
          <w:sz w:val="28"/>
          <w:szCs w:val="28"/>
        </w:rPr>
        <w:t xml:space="preserve">услуг, </w:t>
      </w:r>
      <w:r w:rsidR="00AE7620">
        <w:rPr>
          <w:sz w:val="28"/>
          <w:szCs w:val="28"/>
        </w:rPr>
        <w:t xml:space="preserve">услуг по </w:t>
      </w:r>
      <w:r w:rsidRPr="00E63394">
        <w:rPr>
          <w:sz w:val="28"/>
          <w:szCs w:val="28"/>
        </w:rPr>
        <w:t>управлени</w:t>
      </w:r>
      <w:r w:rsidR="00AE7620">
        <w:rPr>
          <w:sz w:val="28"/>
          <w:szCs w:val="28"/>
        </w:rPr>
        <w:t>ю</w:t>
      </w:r>
      <w:r w:rsidRPr="00E63394">
        <w:rPr>
          <w:sz w:val="28"/>
          <w:szCs w:val="28"/>
        </w:rPr>
        <w:t xml:space="preserve"> проектами и конкурсными процедурами</w:t>
      </w:r>
      <w:r w:rsidR="00AE7620">
        <w:rPr>
          <w:sz w:val="28"/>
          <w:szCs w:val="28"/>
        </w:rPr>
        <w:t>,</w:t>
      </w:r>
      <w:r w:rsidRPr="00E63394">
        <w:rPr>
          <w:sz w:val="28"/>
          <w:szCs w:val="28"/>
        </w:rPr>
        <w:t xml:space="preserve"> </w:t>
      </w:r>
      <w:r w:rsidR="00AE7620">
        <w:rPr>
          <w:sz w:val="28"/>
          <w:szCs w:val="28"/>
        </w:rPr>
        <w:t>у</w:t>
      </w:r>
      <w:r w:rsidRPr="00E63394">
        <w:rPr>
          <w:sz w:val="28"/>
          <w:szCs w:val="28"/>
        </w:rPr>
        <w:t>слуг</w:t>
      </w:r>
      <w:r>
        <w:rPr>
          <w:sz w:val="28"/>
          <w:szCs w:val="28"/>
        </w:rPr>
        <w:t xml:space="preserve"> управляющей компании проекта </w:t>
      </w:r>
      <w:r w:rsidRPr="00E63394">
        <w:rPr>
          <w:sz w:val="28"/>
          <w:szCs w:val="28"/>
        </w:rPr>
        <w:t>с</w:t>
      </w:r>
      <w:r>
        <w:rPr>
          <w:sz w:val="28"/>
          <w:szCs w:val="28"/>
        </w:rPr>
        <w:t xml:space="preserve"> включением услуг генподрядчика.</w:t>
      </w:r>
    </w:p>
    <w:p w:rsidR="00A10F7D" w:rsidRPr="00A10F7D" w:rsidRDefault="00A10F7D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E63394">
        <w:rPr>
          <w:sz w:val="28"/>
          <w:szCs w:val="28"/>
        </w:rPr>
        <w:t>Изменение механизма государственного финансирования проектов за счет бюджетных средств через внедрение государственного проектного финансирования</w:t>
      </w:r>
      <w:r>
        <w:rPr>
          <w:sz w:val="28"/>
          <w:szCs w:val="28"/>
        </w:rPr>
        <w:t>.</w:t>
      </w:r>
    </w:p>
    <w:p w:rsidR="00A10F7D" w:rsidRPr="00A10F7D" w:rsidRDefault="00A10F7D" w:rsidP="00A10F7D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E63394">
        <w:rPr>
          <w:sz w:val="28"/>
          <w:szCs w:val="28"/>
        </w:rPr>
        <w:t>Формирование института платных услуг строительного контроля и технического надзора за строительством государственными надзорными органами с фиксированными государством тарифами и загрузкой</w:t>
      </w:r>
      <w:r>
        <w:rPr>
          <w:sz w:val="28"/>
          <w:szCs w:val="28"/>
        </w:rPr>
        <w:t>.</w:t>
      </w:r>
    </w:p>
    <w:p w:rsidR="00A10F7D" w:rsidRPr="00E63394" w:rsidRDefault="00A10F7D" w:rsidP="007516CE">
      <w:pPr>
        <w:pStyle w:val="ac"/>
        <w:numPr>
          <w:ilvl w:val="1"/>
          <w:numId w:val="16"/>
        </w:numPr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E63394">
        <w:rPr>
          <w:rFonts w:ascii="Times New Roman" w:hAnsi="Times New Roman" w:cs="Times New Roman"/>
          <w:sz w:val="28"/>
          <w:szCs w:val="28"/>
        </w:rPr>
        <w:t>Создание законодательной базы для системы мотивации на внедрение новаций в строительстве через создание единог</w:t>
      </w:r>
      <w:r>
        <w:rPr>
          <w:rFonts w:ascii="Times New Roman" w:hAnsi="Times New Roman" w:cs="Times New Roman"/>
          <w:sz w:val="28"/>
          <w:szCs w:val="28"/>
        </w:rPr>
        <w:t>о информационного пространства.</w:t>
      </w:r>
    </w:p>
    <w:p w:rsidR="00A10F7D" w:rsidRPr="00A10F7D" w:rsidRDefault="00A10F7D" w:rsidP="007516CE">
      <w:pPr>
        <w:pStyle w:val="a3"/>
        <w:numPr>
          <w:ilvl w:val="1"/>
          <w:numId w:val="16"/>
        </w:numPr>
        <w:tabs>
          <w:tab w:val="left" w:pos="567"/>
          <w:tab w:val="left" w:pos="1134"/>
        </w:tabs>
        <w:spacing w:before="0" w:beforeAutospacing="0" w:after="0" w:afterAutospacing="0" w:line="276" w:lineRule="auto"/>
        <w:ind w:left="1134" w:hanging="567"/>
        <w:jc w:val="both"/>
        <w:rPr>
          <w:rFonts w:eastAsia="Calibri"/>
          <w:sz w:val="28"/>
          <w:szCs w:val="28"/>
        </w:rPr>
      </w:pPr>
      <w:r w:rsidRPr="00E63394">
        <w:rPr>
          <w:sz w:val="28"/>
          <w:szCs w:val="28"/>
        </w:rPr>
        <w:t>Создание универсального государственного электронного контракта в строительстве на базе ресурсного ценообразования и тарифов на государственное кредитование</w:t>
      </w:r>
      <w:r>
        <w:rPr>
          <w:sz w:val="28"/>
          <w:szCs w:val="28"/>
        </w:rPr>
        <w:t>.</w:t>
      </w:r>
    </w:p>
    <w:p w:rsidR="00A10F7D" w:rsidRPr="00A10F7D" w:rsidRDefault="00A10F7D" w:rsidP="00A10F7D">
      <w:pPr>
        <w:pStyle w:val="a3"/>
        <w:numPr>
          <w:ilvl w:val="1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993" w:hanging="513"/>
        <w:jc w:val="both"/>
        <w:rPr>
          <w:rFonts w:eastAsia="Calibri"/>
          <w:sz w:val="28"/>
          <w:szCs w:val="28"/>
        </w:rPr>
      </w:pPr>
      <w:r w:rsidRPr="00E63394">
        <w:rPr>
          <w:sz w:val="28"/>
          <w:szCs w:val="28"/>
        </w:rPr>
        <w:t>Создание единой государственной базы часовых расценок и тарифов услуг рабочих и специалистов</w:t>
      </w:r>
      <w:r w:rsidR="007516CE">
        <w:rPr>
          <w:sz w:val="28"/>
          <w:szCs w:val="28"/>
        </w:rPr>
        <w:t xml:space="preserve"> в инженерной (инжиниринговой) сфере.</w:t>
      </w:r>
    </w:p>
    <w:p w:rsidR="005E2EFD" w:rsidRPr="005E2EFD" w:rsidRDefault="005E2EFD" w:rsidP="00A10F7D">
      <w:pPr>
        <w:pStyle w:val="a3"/>
        <w:numPr>
          <w:ilvl w:val="1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993" w:hanging="513"/>
        <w:jc w:val="both"/>
        <w:rPr>
          <w:rFonts w:eastAsia="Calibri"/>
          <w:sz w:val="28"/>
          <w:szCs w:val="28"/>
        </w:rPr>
      </w:pPr>
      <w:r w:rsidRPr="00E63394">
        <w:rPr>
          <w:sz w:val="28"/>
          <w:szCs w:val="28"/>
        </w:rPr>
        <w:t xml:space="preserve">Формирование нового </w:t>
      </w:r>
      <w:r>
        <w:rPr>
          <w:sz w:val="28"/>
          <w:szCs w:val="28"/>
        </w:rPr>
        <w:t>сборника</w:t>
      </w:r>
      <w:r w:rsidRPr="005E2EFD">
        <w:rPr>
          <w:sz w:val="28"/>
          <w:szCs w:val="28"/>
        </w:rPr>
        <w:t xml:space="preserve"> </w:t>
      </w:r>
      <w:r w:rsidRPr="005E2EFD">
        <w:rPr>
          <w:bCs/>
          <w:sz w:val="28"/>
          <w:szCs w:val="28"/>
        </w:rPr>
        <w:t>ресурсных</w:t>
      </w:r>
      <w:r w:rsidRPr="005E2EFD">
        <w:rPr>
          <w:sz w:val="28"/>
          <w:szCs w:val="28"/>
        </w:rPr>
        <w:t xml:space="preserve"> сметных норм на </w:t>
      </w:r>
      <w:r>
        <w:rPr>
          <w:sz w:val="28"/>
          <w:szCs w:val="28"/>
        </w:rPr>
        <w:t>специальные строительные работы</w:t>
      </w:r>
      <w:r w:rsidRPr="005E2EFD">
        <w:rPr>
          <w:sz w:val="28"/>
          <w:szCs w:val="28"/>
        </w:rPr>
        <w:t xml:space="preserve"> </w:t>
      </w:r>
      <w:r w:rsidRPr="00E63394">
        <w:rPr>
          <w:sz w:val="28"/>
          <w:szCs w:val="28"/>
        </w:rPr>
        <w:t>(изменение 10-й главы), направленного на учет ресурсного ценообразования, затрат на управление проектом и инжиниринг, на</w:t>
      </w:r>
      <w:r>
        <w:rPr>
          <w:sz w:val="28"/>
          <w:szCs w:val="28"/>
        </w:rPr>
        <w:t xml:space="preserve"> полное</w:t>
      </w:r>
      <w:r w:rsidRPr="00E63394">
        <w:rPr>
          <w:sz w:val="28"/>
          <w:szCs w:val="28"/>
        </w:rPr>
        <w:t xml:space="preserve"> соответствие бухгалтерскому учету и </w:t>
      </w:r>
      <w:r>
        <w:rPr>
          <w:sz w:val="28"/>
          <w:szCs w:val="28"/>
        </w:rPr>
        <w:t>каталогу типовых контрактов (т.е</w:t>
      </w:r>
      <w:r w:rsidRPr="00E63394">
        <w:rPr>
          <w:sz w:val="28"/>
          <w:szCs w:val="28"/>
        </w:rPr>
        <w:t>.</w:t>
      </w:r>
      <w:r>
        <w:rPr>
          <w:sz w:val="28"/>
          <w:szCs w:val="28"/>
        </w:rPr>
        <w:t xml:space="preserve"> формирование</w:t>
      </w:r>
      <w:r w:rsidRPr="00E63394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E63394">
        <w:rPr>
          <w:sz w:val="28"/>
          <w:szCs w:val="28"/>
        </w:rPr>
        <w:t xml:space="preserve"> счетов для </w:t>
      </w:r>
      <w:r>
        <w:rPr>
          <w:sz w:val="28"/>
          <w:szCs w:val="28"/>
        </w:rPr>
        <w:t>учета инвестиций в строительстве</w:t>
      </w:r>
      <w:r w:rsidRPr="00E63394">
        <w:rPr>
          <w:sz w:val="28"/>
          <w:szCs w:val="28"/>
        </w:rPr>
        <w:t>)</w:t>
      </w:r>
      <w:r w:rsidR="007516CE">
        <w:rPr>
          <w:sz w:val="28"/>
          <w:szCs w:val="28"/>
        </w:rPr>
        <w:t>.</w:t>
      </w:r>
    </w:p>
    <w:p w:rsidR="005E2EFD" w:rsidRPr="005E2EFD" w:rsidRDefault="005E2EFD" w:rsidP="00A10F7D">
      <w:pPr>
        <w:pStyle w:val="a3"/>
        <w:numPr>
          <w:ilvl w:val="1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993" w:hanging="513"/>
        <w:jc w:val="both"/>
        <w:rPr>
          <w:rFonts w:eastAsia="Calibri"/>
          <w:sz w:val="28"/>
          <w:szCs w:val="28"/>
        </w:rPr>
      </w:pPr>
      <w:r w:rsidRPr="00E63394">
        <w:rPr>
          <w:sz w:val="28"/>
          <w:szCs w:val="28"/>
        </w:rPr>
        <w:t>Разработка тарифов на инжиниринговые услуги в строительстве, государственного перечня инжиниринговых услуг и тарифов на управление проектами</w:t>
      </w:r>
      <w:r w:rsidR="007516CE">
        <w:rPr>
          <w:sz w:val="28"/>
          <w:szCs w:val="28"/>
        </w:rPr>
        <w:t>.</w:t>
      </w:r>
    </w:p>
    <w:p w:rsidR="005E2EFD" w:rsidRPr="005E2EFD" w:rsidRDefault="005E2EFD" w:rsidP="00A10F7D">
      <w:pPr>
        <w:pStyle w:val="a3"/>
        <w:numPr>
          <w:ilvl w:val="1"/>
          <w:numId w:val="16"/>
        </w:numPr>
        <w:tabs>
          <w:tab w:val="left" w:pos="1134"/>
        </w:tabs>
        <w:spacing w:before="0" w:beforeAutospacing="0" w:after="0" w:afterAutospacing="0" w:line="276" w:lineRule="auto"/>
        <w:ind w:left="993" w:hanging="513"/>
        <w:jc w:val="both"/>
        <w:rPr>
          <w:rFonts w:eastAsia="Calibri"/>
          <w:sz w:val="28"/>
          <w:szCs w:val="28"/>
        </w:rPr>
      </w:pPr>
      <w:r w:rsidRPr="00E63394">
        <w:rPr>
          <w:sz w:val="28"/>
          <w:szCs w:val="28"/>
        </w:rPr>
        <w:t>Создание условий для формирования собственных требований к исполнителям у профессиональных государственных промышленных корпораций, с правом формировать собственную систему отбора, утверждаемую в Минстрое.</w:t>
      </w:r>
    </w:p>
    <w:p w:rsidR="00835EB7" w:rsidRDefault="00835EB7" w:rsidP="007644F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A7E2F" w:rsidRDefault="00FA7E2F" w:rsidP="000F7B9A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0F7B9A">
        <w:rPr>
          <w:rFonts w:ascii="Times New Roman" w:eastAsia="Calibri" w:hAnsi="Times New Roman"/>
          <w:b/>
          <w:sz w:val="28"/>
          <w:szCs w:val="28"/>
        </w:rPr>
        <w:lastRenderedPageBreak/>
        <w:t xml:space="preserve">Совершенствование кадрового обеспечения </w:t>
      </w:r>
      <w:r w:rsidR="00472476">
        <w:rPr>
          <w:rFonts w:ascii="Times New Roman" w:eastAsia="Calibri" w:hAnsi="Times New Roman"/>
          <w:b/>
          <w:sz w:val="28"/>
          <w:szCs w:val="28"/>
        </w:rPr>
        <w:t>инженерной (инжиниринговой) деятельности.</w:t>
      </w:r>
    </w:p>
    <w:p w:rsidR="00822581" w:rsidRPr="000F7B9A" w:rsidRDefault="00822581" w:rsidP="00822581">
      <w:pPr>
        <w:pStyle w:val="ac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BC5B2B" w:rsidRDefault="00822581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Повышение роли главного инженера проекта в инвестиционном процессе.</w:t>
      </w:r>
    </w:p>
    <w:p w:rsidR="00822581" w:rsidRPr="00822581" w:rsidRDefault="00822581" w:rsidP="00822581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Внедрение стандарта профессиональной деятельности </w:t>
      </w:r>
      <w:r w:rsidR="007516CE">
        <w:rPr>
          <w:rFonts w:eastAsia="Calibri"/>
          <w:sz w:val="28"/>
          <w:szCs w:val="28"/>
        </w:rPr>
        <w:t>инженера.</w:t>
      </w:r>
    </w:p>
    <w:p w:rsidR="00822581" w:rsidRPr="000F7B9A" w:rsidRDefault="00822581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>Создание независимой системы подтверждения профессиональной квалификации руководителей и специалистов в области проектирования и инженерных изыскани</w:t>
      </w:r>
      <w:r>
        <w:rPr>
          <w:rFonts w:eastAsia="Calibri"/>
          <w:sz w:val="28"/>
          <w:szCs w:val="28"/>
        </w:rPr>
        <w:t>й.</w:t>
      </w:r>
    </w:p>
    <w:p w:rsidR="00FA7E2F" w:rsidRPr="000F7B9A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 xml:space="preserve">Поддержка развития </w:t>
      </w:r>
      <w:r w:rsidR="00BC5B2B" w:rsidRPr="000F7B9A">
        <w:rPr>
          <w:rFonts w:eastAsia="Calibri"/>
          <w:sz w:val="28"/>
          <w:szCs w:val="28"/>
        </w:rPr>
        <w:t>П</w:t>
      </w:r>
      <w:r w:rsidR="00841CE8">
        <w:rPr>
          <w:rFonts w:eastAsia="Calibri"/>
          <w:sz w:val="28"/>
          <w:szCs w:val="28"/>
        </w:rPr>
        <w:t xml:space="preserve">алаты архитекторов </w:t>
      </w:r>
      <w:r w:rsidRPr="000F7B9A">
        <w:rPr>
          <w:rFonts w:eastAsia="Calibri"/>
          <w:sz w:val="28"/>
          <w:szCs w:val="28"/>
        </w:rPr>
        <w:t>для проведения професси</w:t>
      </w:r>
      <w:r w:rsidR="00841CE8">
        <w:rPr>
          <w:rFonts w:eastAsia="Calibri"/>
          <w:sz w:val="28"/>
          <w:szCs w:val="28"/>
        </w:rPr>
        <w:t>ональной аттестации архитекторов</w:t>
      </w:r>
      <w:r w:rsidRPr="000F7B9A">
        <w:rPr>
          <w:rFonts w:eastAsia="Calibri"/>
          <w:sz w:val="28"/>
          <w:szCs w:val="28"/>
        </w:rPr>
        <w:t xml:space="preserve">. </w:t>
      </w:r>
    </w:p>
    <w:p w:rsidR="00FA7E2F" w:rsidRPr="000F7B9A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 xml:space="preserve">Разработка стандартов профессиональной деятельности </w:t>
      </w:r>
      <w:r w:rsidR="00472476">
        <w:rPr>
          <w:rFonts w:eastAsia="Calibri"/>
          <w:sz w:val="28"/>
          <w:szCs w:val="28"/>
        </w:rPr>
        <w:t>инженеров</w:t>
      </w:r>
      <w:r w:rsidR="00834B7E">
        <w:rPr>
          <w:rFonts w:eastAsia="Calibri"/>
          <w:sz w:val="28"/>
          <w:szCs w:val="28"/>
        </w:rPr>
        <w:t xml:space="preserve"> по должностям</w:t>
      </w:r>
      <w:r w:rsidR="00B724D8" w:rsidRPr="000F7B9A">
        <w:rPr>
          <w:rFonts w:eastAsia="Calibri"/>
          <w:sz w:val="28"/>
          <w:szCs w:val="28"/>
        </w:rPr>
        <w:t xml:space="preserve">, </w:t>
      </w:r>
      <w:r w:rsidR="00BC5B2B" w:rsidRPr="000F7B9A">
        <w:rPr>
          <w:rFonts w:eastAsia="Calibri"/>
          <w:sz w:val="28"/>
          <w:szCs w:val="28"/>
        </w:rPr>
        <w:t xml:space="preserve">содействие принятию </w:t>
      </w:r>
      <w:r w:rsidR="00B724D8" w:rsidRPr="000F7B9A">
        <w:rPr>
          <w:rFonts w:eastAsia="Calibri"/>
          <w:sz w:val="28"/>
          <w:szCs w:val="28"/>
        </w:rPr>
        <w:t xml:space="preserve">указанных </w:t>
      </w:r>
      <w:r w:rsidRPr="000F7B9A">
        <w:rPr>
          <w:rFonts w:eastAsia="Calibri"/>
          <w:sz w:val="28"/>
          <w:szCs w:val="28"/>
        </w:rPr>
        <w:t>профессиональных стандартов Минтрудом России.</w:t>
      </w:r>
    </w:p>
    <w:p w:rsidR="00472476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472476">
        <w:rPr>
          <w:rFonts w:eastAsia="Calibri"/>
          <w:sz w:val="28"/>
          <w:szCs w:val="28"/>
        </w:rPr>
        <w:t xml:space="preserve">Совершенствование системы целевой профессиональной подготовки, переподготовки и непрерывного повышения квалификации </w:t>
      </w:r>
      <w:r w:rsidR="00472476" w:rsidRPr="00472476">
        <w:rPr>
          <w:rFonts w:eastAsia="Calibri"/>
          <w:sz w:val="28"/>
          <w:szCs w:val="28"/>
        </w:rPr>
        <w:t xml:space="preserve">инженерных </w:t>
      </w:r>
      <w:r w:rsidRPr="00472476">
        <w:rPr>
          <w:rFonts w:eastAsia="Calibri"/>
          <w:sz w:val="28"/>
          <w:szCs w:val="28"/>
        </w:rPr>
        <w:t>кадров</w:t>
      </w:r>
      <w:r w:rsidR="00472476" w:rsidRPr="00472476">
        <w:rPr>
          <w:rFonts w:eastAsia="Calibri"/>
          <w:sz w:val="28"/>
          <w:szCs w:val="28"/>
        </w:rPr>
        <w:t>.</w:t>
      </w:r>
      <w:r w:rsidRPr="00472476">
        <w:rPr>
          <w:rFonts w:eastAsia="Calibri"/>
          <w:sz w:val="28"/>
          <w:szCs w:val="28"/>
        </w:rPr>
        <w:t xml:space="preserve"> </w:t>
      </w:r>
    </w:p>
    <w:p w:rsidR="00755EE6" w:rsidRPr="00472476" w:rsidRDefault="00755EE6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472476">
        <w:rPr>
          <w:rFonts w:eastAsia="Calibri"/>
          <w:sz w:val="28"/>
          <w:szCs w:val="28"/>
        </w:rPr>
        <w:t xml:space="preserve">Аккредитация программ дополнительного профессионального образования </w:t>
      </w:r>
      <w:r w:rsidR="00472476">
        <w:rPr>
          <w:rFonts w:eastAsia="Calibri"/>
          <w:sz w:val="28"/>
          <w:szCs w:val="28"/>
        </w:rPr>
        <w:t>инженеров, необходимых для получения статуса профессионального инженера.</w:t>
      </w:r>
    </w:p>
    <w:p w:rsidR="007B577A" w:rsidRPr="000F7B9A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>Совершенствование деятельности молодых специалистов</w:t>
      </w:r>
      <w:r w:rsidR="00472476">
        <w:rPr>
          <w:rFonts w:eastAsia="Calibri"/>
          <w:sz w:val="28"/>
          <w:szCs w:val="28"/>
        </w:rPr>
        <w:t xml:space="preserve"> – инженеров </w:t>
      </w:r>
      <w:r w:rsidRPr="000F7B9A">
        <w:rPr>
          <w:rFonts w:eastAsia="Calibri"/>
          <w:sz w:val="28"/>
          <w:szCs w:val="28"/>
        </w:rPr>
        <w:t>с учетом перехода на двухступенчатую систему образования (бакалавр</w:t>
      </w:r>
      <w:r w:rsidR="00BC5B2B" w:rsidRPr="000F7B9A">
        <w:rPr>
          <w:rFonts w:eastAsia="Calibri"/>
          <w:sz w:val="28"/>
          <w:szCs w:val="28"/>
        </w:rPr>
        <w:t>ы</w:t>
      </w:r>
      <w:r w:rsidRPr="000F7B9A">
        <w:rPr>
          <w:rFonts w:eastAsia="Calibri"/>
          <w:sz w:val="28"/>
          <w:szCs w:val="28"/>
        </w:rPr>
        <w:t xml:space="preserve"> и магистр</w:t>
      </w:r>
      <w:r w:rsidR="00BC5B2B" w:rsidRPr="000F7B9A">
        <w:rPr>
          <w:rFonts w:eastAsia="Calibri"/>
          <w:sz w:val="28"/>
          <w:szCs w:val="28"/>
        </w:rPr>
        <w:t>ы</w:t>
      </w:r>
      <w:r w:rsidRPr="000F7B9A">
        <w:rPr>
          <w:rFonts w:eastAsia="Calibri"/>
          <w:sz w:val="28"/>
          <w:szCs w:val="28"/>
        </w:rPr>
        <w:t>)</w:t>
      </w:r>
      <w:r w:rsidR="00BC5B2B" w:rsidRPr="000F7B9A">
        <w:rPr>
          <w:rFonts w:eastAsia="Calibri"/>
          <w:sz w:val="28"/>
          <w:szCs w:val="28"/>
        </w:rPr>
        <w:t xml:space="preserve">, </w:t>
      </w:r>
      <w:r w:rsidR="00B724D8" w:rsidRPr="000F7B9A">
        <w:rPr>
          <w:rFonts w:eastAsia="Calibri"/>
          <w:sz w:val="28"/>
          <w:szCs w:val="28"/>
        </w:rPr>
        <w:t xml:space="preserve">создание системы </w:t>
      </w:r>
      <w:r w:rsidR="00BC5B2B" w:rsidRPr="000F7B9A">
        <w:rPr>
          <w:rFonts w:eastAsia="Calibri"/>
          <w:sz w:val="28"/>
          <w:szCs w:val="28"/>
        </w:rPr>
        <w:t>присвоени</w:t>
      </w:r>
      <w:r w:rsidR="00B724D8" w:rsidRPr="000F7B9A">
        <w:rPr>
          <w:rFonts w:eastAsia="Calibri"/>
          <w:sz w:val="28"/>
          <w:szCs w:val="28"/>
        </w:rPr>
        <w:t>я</w:t>
      </w:r>
      <w:r w:rsidR="00472476">
        <w:rPr>
          <w:rFonts w:eastAsia="Calibri"/>
          <w:sz w:val="28"/>
          <w:szCs w:val="28"/>
        </w:rPr>
        <w:t xml:space="preserve"> квалификации</w:t>
      </w:r>
      <w:r w:rsidR="00BC5B2B" w:rsidRPr="000F7B9A">
        <w:rPr>
          <w:rFonts w:eastAsia="Calibri"/>
          <w:sz w:val="28"/>
          <w:szCs w:val="28"/>
        </w:rPr>
        <w:t xml:space="preserve"> «инженер</w:t>
      </w:r>
      <w:r w:rsidR="00472476">
        <w:rPr>
          <w:rFonts w:eastAsia="Calibri"/>
          <w:sz w:val="28"/>
          <w:szCs w:val="28"/>
        </w:rPr>
        <w:t xml:space="preserve">-интерн», </w:t>
      </w:r>
      <w:r w:rsidR="00472476" w:rsidRPr="000F7B9A">
        <w:rPr>
          <w:rFonts w:eastAsia="Calibri"/>
          <w:sz w:val="28"/>
          <w:szCs w:val="28"/>
        </w:rPr>
        <w:t>«инженер</w:t>
      </w:r>
      <w:r w:rsidR="00472476">
        <w:rPr>
          <w:rFonts w:eastAsia="Calibri"/>
          <w:sz w:val="28"/>
          <w:szCs w:val="28"/>
        </w:rPr>
        <w:t xml:space="preserve">-специалист», </w:t>
      </w:r>
      <w:r w:rsidR="00472476" w:rsidRPr="000F7B9A">
        <w:rPr>
          <w:rFonts w:eastAsia="Calibri"/>
          <w:sz w:val="28"/>
          <w:szCs w:val="28"/>
        </w:rPr>
        <w:t>«</w:t>
      </w:r>
      <w:r w:rsidR="00472476">
        <w:rPr>
          <w:rFonts w:eastAsia="Calibri"/>
          <w:sz w:val="28"/>
          <w:szCs w:val="28"/>
        </w:rPr>
        <w:t>профессиональный инженер».</w:t>
      </w:r>
    </w:p>
    <w:p w:rsidR="00FA7E2F" w:rsidRDefault="007B577A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 xml:space="preserve">Взаимодействие с ведущими профильными учебными заведениями высшего профессионального образования.  </w:t>
      </w:r>
      <w:r w:rsidR="00FA7E2F" w:rsidRPr="000F7B9A">
        <w:rPr>
          <w:rFonts w:eastAsia="Calibri"/>
          <w:sz w:val="28"/>
          <w:szCs w:val="28"/>
        </w:rPr>
        <w:t xml:space="preserve"> </w:t>
      </w:r>
    </w:p>
    <w:p w:rsidR="00CF3DA3" w:rsidRPr="00CF3DA3" w:rsidRDefault="00CF3DA3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E63394">
        <w:rPr>
          <w:sz w:val="28"/>
          <w:szCs w:val="28"/>
        </w:rPr>
        <w:t>Внедрение дуального образования в строительной</w:t>
      </w:r>
      <w:r>
        <w:rPr>
          <w:sz w:val="28"/>
          <w:szCs w:val="28"/>
        </w:rPr>
        <w:t xml:space="preserve"> сфере, включающей появление двух </w:t>
      </w:r>
      <w:r w:rsidRPr="00E63394">
        <w:rPr>
          <w:sz w:val="28"/>
          <w:szCs w:val="28"/>
        </w:rPr>
        <w:t xml:space="preserve">вариантов бакалавров: академический (4 года) и прикладной </w:t>
      </w:r>
      <w:proofErr w:type="spellStart"/>
      <w:r w:rsidRPr="00E63394">
        <w:rPr>
          <w:sz w:val="28"/>
          <w:szCs w:val="28"/>
        </w:rPr>
        <w:t>бакалавриат</w:t>
      </w:r>
      <w:proofErr w:type="spellEnd"/>
      <w:r w:rsidRPr="00E63394">
        <w:rPr>
          <w:sz w:val="28"/>
          <w:szCs w:val="28"/>
        </w:rPr>
        <w:t xml:space="preserve"> (5 лет), академическую магистратуру (2 года) и прикладную (3 года)</w:t>
      </w:r>
      <w:r w:rsidR="00841CE8">
        <w:rPr>
          <w:sz w:val="28"/>
          <w:szCs w:val="28"/>
        </w:rPr>
        <w:t>.</w:t>
      </w:r>
    </w:p>
    <w:p w:rsidR="00CF3DA3" w:rsidRPr="007644F8" w:rsidRDefault="00CF3DA3" w:rsidP="007644F8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E63394">
        <w:rPr>
          <w:sz w:val="28"/>
          <w:szCs w:val="28"/>
        </w:rPr>
        <w:t>Созда</w:t>
      </w:r>
      <w:r>
        <w:rPr>
          <w:sz w:val="28"/>
          <w:szCs w:val="28"/>
        </w:rPr>
        <w:t>ть специальные трудовые договоры</w:t>
      </w:r>
      <w:r w:rsidRPr="00E63394">
        <w:rPr>
          <w:sz w:val="28"/>
          <w:szCs w:val="28"/>
        </w:rPr>
        <w:t xml:space="preserve"> для учащегося бакалавра и магистра с правом работы по 4 часа, при этом требуется и создание специальных рабочих мест с загрузкой в 4 часа для учащихся сотрудников (офисные рабочие должности для учащихся на бакалавров) и инженерные должности для учащихся магистров</w:t>
      </w:r>
      <w:bookmarkStart w:id="0" w:name="_GoBack"/>
      <w:bookmarkEnd w:id="0"/>
      <w:r w:rsidR="00841CE8">
        <w:rPr>
          <w:sz w:val="28"/>
          <w:szCs w:val="28"/>
        </w:rPr>
        <w:t>.</w:t>
      </w:r>
    </w:p>
    <w:p w:rsidR="00CF3DA3" w:rsidRDefault="00CF3DA3" w:rsidP="00BC5B2B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841CE8" w:rsidRDefault="00841CE8" w:rsidP="00BC5B2B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841CE8" w:rsidRDefault="00841CE8" w:rsidP="00BC5B2B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FA7E2F" w:rsidRDefault="00FA7E2F" w:rsidP="000F7B9A">
      <w:pPr>
        <w:pStyle w:val="ac"/>
        <w:numPr>
          <w:ilvl w:val="0"/>
          <w:numId w:val="16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7B9A">
        <w:rPr>
          <w:rFonts w:ascii="Times New Roman" w:eastAsia="Calibri" w:hAnsi="Times New Roman"/>
          <w:b/>
          <w:sz w:val="28"/>
          <w:szCs w:val="28"/>
        </w:rPr>
        <w:lastRenderedPageBreak/>
        <w:t>Развитие института авторского права</w:t>
      </w:r>
    </w:p>
    <w:p w:rsidR="00BC5B2B" w:rsidRPr="000F7B9A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 xml:space="preserve">Включение результатов </w:t>
      </w:r>
      <w:r w:rsidR="00472476">
        <w:rPr>
          <w:rFonts w:eastAsia="Calibri"/>
          <w:sz w:val="28"/>
          <w:szCs w:val="28"/>
        </w:rPr>
        <w:t>инженерной</w:t>
      </w:r>
      <w:r w:rsidRPr="000F7B9A">
        <w:rPr>
          <w:rFonts w:eastAsia="Calibri"/>
          <w:sz w:val="28"/>
          <w:szCs w:val="28"/>
        </w:rPr>
        <w:t xml:space="preserve"> деятельности в перечень объектов авторских прав, предусмотренных Гражданским кодексом</w:t>
      </w:r>
      <w:r w:rsidR="00BC5B2B" w:rsidRPr="000F7B9A">
        <w:rPr>
          <w:rFonts w:eastAsia="Calibri"/>
          <w:sz w:val="28"/>
          <w:szCs w:val="28"/>
        </w:rPr>
        <w:t xml:space="preserve">, защита авторских прав </w:t>
      </w:r>
      <w:r w:rsidR="00472476">
        <w:rPr>
          <w:rFonts w:eastAsia="Calibri"/>
          <w:sz w:val="28"/>
          <w:szCs w:val="28"/>
        </w:rPr>
        <w:t>инженеров на инженерные</w:t>
      </w:r>
      <w:r w:rsidR="00BC5B2B" w:rsidRPr="000F7B9A">
        <w:rPr>
          <w:rFonts w:eastAsia="Calibri"/>
          <w:sz w:val="28"/>
          <w:szCs w:val="28"/>
        </w:rPr>
        <w:t xml:space="preserve"> проект</w:t>
      </w:r>
      <w:r w:rsidR="00472476">
        <w:rPr>
          <w:rFonts w:eastAsia="Calibri"/>
          <w:sz w:val="28"/>
          <w:szCs w:val="28"/>
        </w:rPr>
        <w:t>ы</w:t>
      </w:r>
      <w:r w:rsidR="00BC5B2B" w:rsidRPr="000F7B9A">
        <w:rPr>
          <w:rFonts w:eastAsia="Calibri"/>
          <w:sz w:val="28"/>
          <w:szCs w:val="28"/>
        </w:rPr>
        <w:t>.</w:t>
      </w:r>
      <w:r w:rsidRPr="000F7B9A">
        <w:rPr>
          <w:rFonts w:eastAsia="Calibri"/>
          <w:sz w:val="28"/>
          <w:szCs w:val="28"/>
        </w:rPr>
        <w:t xml:space="preserve"> </w:t>
      </w:r>
      <w:r w:rsidR="00B724D8" w:rsidRPr="000F7B9A">
        <w:rPr>
          <w:rFonts w:eastAsia="Calibri"/>
          <w:sz w:val="28"/>
          <w:szCs w:val="28"/>
        </w:rPr>
        <w:t>Приобщение профессии «инженер» к другим творческим профессиям.</w:t>
      </w:r>
    </w:p>
    <w:p w:rsidR="00BC5B2B" w:rsidRPr="000F7B9A" w:rsidRDefault="00FA7E2F" w:rsidP="000F7B9A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 xml:space="preserve">Возврат полномочий по ведению авторского надзора автору проекта </w:t>
      </w:r>
      <w:r w:rsidR="009C70D1">
        <w:rPr>
          <w:rFonts w:eastAsia="Calibri"/>
          <w:sz w:val="28"/>
          <w:szCs w:val="28"/>
        </w:rPr>
        <w:t>с целью повышения качества строительства.</w:t>
      </w:r>
      <w:r w:rsidR="00822581">
        <w:rPr>
          <w:rFonts w:eastAsia="Calibri"/>
          <w:sz w:val="28"/>
          <w:szCs w:val="28"/>
        </w:rPr>
        <w:t xml:space="preserve"> Передача обязанности подготовки исполнительной документации по результатам строительства группе авторского надзора под руководством главного инженера проекта.</w:t>
      </w:r>
      <w:r w:rsidR="009C70D1" w:rsidRPr="000F7B9A">
        <w:rPr>
          <w:rFonts w:eastAsia="Calibri"/>
          <w:sz w:val="28"/>
          <w:szCs w:val="28"/>
        </w:rPr>
        <w:t xml:space="preserve"> </w:t>
      </w:r>
      <w:r w:rsidR="00581D56">
        <w:rPr>
          <w:rFonts w:eastAsia="Calibri"/>
          <w:sz w:val="28"/>
          <w:szCs w:val="28"/>
        </w:rPr>
        <w:t xml:space="preserve">Возврат обязательной подписи главного инженера проекта на акте ввода в эксплуатацию. </w:t>
      </w:r>
      <w:r w:rsidR="009C70D1">
        <w:rPr>
          <w:rFonts w:eastAsia="Calibri"/>
          <w:sz w:val="28"/>
          <w:szCs w:val="28"/>
        </w:rPr>
        <w:t xml:space="preserve">Применение </w:t>
      </w:r>
      <w:r w:rsidRPr="000F7B9A">
        <w:rPr>
          <w:rFonts w:eastAsia="Calibri"/>
          <w:sz w:val="28"/>
          <w:szCs w:val="28"/>
        </w:rPr>
        <w:t>механизма снятия авторства</w:t>
      </w:r>
      <w:r w:rsidR="009C70D1">
        <w:rPr>
          <w:rFonts w:eastAsia="Calibri"/>
          <w:sz w:val="28"/>
          <w:szCs w:val="28"/>
        </w:rPr>
        <w:t xml:space="preserve"> с</w:t>
      </w:r>
      <w:r w:rsidRPr="000F7B9A">
        <w:rPr>
          <w:rFonts w:eastAsia="Calibri"/>
          <w:sz w:val="28"/>
          <w:szCs w:val="28"/>
        </w:rPr>
        <w:t xml:space="preserve"> </w:t>
      </w:r>
      <w:r w:rsidR="009C70D1">
        <w:rPr>
          <w:rFonts w:eastAsia="Calibri"/>
          <w:sz w:val="28"/>
          <w:szCs w:val="28"/>
        </w:rPr>
        <w:t xml:space="preserve">последующим </w:t>
      </w:r>
      <w:r w:rsidRPr="000F7B9A">
        <w:rPr>
          <w:rFonts w:eastAsia="Calibri"/>
          <w:sz w:val="28"/>
          <w:szCs w:val="28"/>
        </w:rPr>
        <w:t>увеличени</w:t>
      </w:r>
      <w:r w:rsidR="009C70D1">
        <w:rPr>
          <w:rFonts w:eastAsia="Calibri"/>
          <w:sz w:val="28"/>
          <w:szCs w:val="28"/>
        </w:rPr>
        <w:t>ем</w:t>
      </w:r>
      <w:r w:rsidRPr="000F7B9A">
        <w:rPr>
          <w:rFonts w:eastAsia="Calibri"/>
          <w:sz w:val="28"/>
          <w:szCs w:val="28"/>
        </w:rPr>
        <w:t xml:space="preserve"> </w:t>
      </w:r>
      <w:r w:rsidR="009C70D1">
        <w:rPr>
          <w:rFonts w:eastAsia="Calibri"/>
          <w:sz w:val="28"/>
          <w:szCs w:val="28"/>
        </w:rPr>
        <w:t>ст</w:t>
      </w:r>
      <w:r w:rsidRPr="000F7B9A">
        <w:rPr>
          <w:rFonts w:eastAsia="Calibri"/>
          <w:sz w:val="28"/>
          <w:szCs w:val="28"/>
        </w:rPr>
        <w:t xml:space="preserve">рахового тарифа. </w:t>
      </w:r>
    </w:p>
    <w:p w:rsidR="00581D56" w:rsidRDefault="00581D56" w:rsidP="00581D56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Внедрение обязательного ежегодного дополнительного послевузовского образования для главных инженеров проекта и их заместителей.</w:t>
      </w:r>
    </w:p>
    <w:p w:rsidR="00CF3DA3" w:rsidRDefault="00CF3DA3" w:rsidP="00CF3DA3">
      <w:pPr>
        <w:pStyle w:val="a3"/>
        <w:spacing w:before="0" w:beforeAutospacing="0" w:after="0" w:afterAutospacing="0" w:line="276" w:lineRule="auto"/>
        <w:ind w:left="360"/>
        <w:jc w:val="both"/>
        <w:rPr>
          <w:rFonts w:eastAsia="Calibri"/>
          <w:sz w:val="28"/>
          <w:szCs w:val="28"/>
        </w:rPr>
      </w:pPr>
    </w:p>
    <w:p w:rsidR="00CF3DA3" w:rsidRDefault="00CF3DA3" w:rsidP="00581D56">
      <w:pPr>
        <w:pStyle w:val="ac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DA3">
        <w:rPr>
          <w:rFonts w:ascii="Times New Roman" w:hAnsi="Times New Roman" w:cs="Times New Roman"/>
          <w:b/>
          <w:sz w:val="28"/>
          <w:szCs w:val="28"/>
        </w:rPr>
        <w:t xml:space="preserve">Разработка унифицированных элементов для проектирования </w:t>
      </w:r>
      <w:r w:rsidR="007C54E5">
        <w:rPr>
          <w:rFonts w:ascii="Times New Roman" w:hAnsi="Times New Roman" w:cs="Times New Roman"/>
          <w:b/>
          <w:sz w:val="28"/>
          <w:szCs w:val="28"/>
        </w:rPr>
        <w:t>объектов производственного назначения</w:t>
      </w:r>
    </w:p>
    <w:p w:rsidR="00CF3DA3" w:rsidRPr="00CF3DA3" w:rsidRDefault="00CF3DA3" w:rsidP="00CF3DA3">
      <w:pPr>
        <w:pStyle w:val="ac"/>
        <w:spacing w:after="12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92632" w:rsidRDefault="00792632" w:rsidP="00792632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 xml:space="preserve">Работа по анализу проектной документации на предмет включения ее в реестр типовой проектной документации. Контроль использования морально </w:t>
      </w:r>
      <w:proofErr w:type="gramStart"/>
      <w:r w:rsidRPr="000F7B9A">
        <w:rPr>
          <w:rFonts w:eastAsia="Calibri"/>
          <w:sz w:val="28"/>
          <w:szCs w:val="28"/>
        </w:rPr>
        <w:t>устаревших</w:t>
      </w:r>
      <w:proofErr w:type="gramEnd"/>
      <w:r w:rsidRPr="000F7B9A">
        <w:rPr>
          <w:rFonts w:eastAsia="Calibri"/>
          <w:sz w:val="28"/>
          <w:szCs w:val="28"/>
        </w:rPr>
        <w:t xml:space="preserve"> типовых проектов и проектной документации повторного применения.</w:t>
      </w:r>
    </w:p>
    <w:p w:rsidR="007C54E5" w:rsidRPr="00792632" w:rsidRDefault="00CF3DA3" w:rsidP="00792632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792632">
        <w:rPr>
          <w:rFonts w:eastAsia="Calibri"/>
          <w:sz w:val="28"/>
          <w:szCs w:val="28"/>
        </w:rPr>
        <w:t xml:space="preserve">Разработка унифицированных альбомов металлических и деревянных несущих конструкций для проектирования </w:t>
      </w:r>
      <w:r w:rsidR="007C54E5" w:rsidRPr="00792632">
        <w:rPr>
          <w:rFonts w:eastAsia="Calibri"/>
          <w:sz w:val="28"/>
          <w:szCs w:val="28"/>
        </w:rPr>
        <w:t>объектов производственного назначения.</w:t>
      </w:r>
    </w:p>
    <w:p w:rsidR="00CF3DA3" w:rsidRPr="00792632" w:rsidRDefault="00CF3DA3" w:rsidP="00792632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792632">
        <w:rPr>
          <w:rFonts w:eastAsia="Calibri"/>
          <w:sz w:val="28"/>
          <w:szCs w:val="28"/>
        </w:rPr>
        <w:t xml:space="preserve">Разработка унифицированных альбомов </w:t>
      </w:r>
      <w:proofErr w:type="spellStart"/>
      <w:r w:rsidRPr="00792632">
        <w:rPr>
          <w:rFonts w:eastAsia="Calibri"/>
          <w:sz w:val="28"/>
          <w:szCs w:val="28"/>
        </w:rPr>
        <w:t>легкосборных</w:t>
      </w:r>
      <w:proofErr w:type="spellEnd"/>
      <w:r w:rsidRPr="00792632">
        <w:rPr>
          <w:rFonts w:eastAsia="Calibri"/>
          <w:sz w:val="28"/>
          <w:szCs w:val="28"/>
        </w:rPr>
        <w:t xml:space="preserve"> ограждающих конструкций для проектирования </w:t>
      </w:r>
      <w:r w:rsidR="007C54E5" w:rsidRPr="00792632">
        <w:rPr>
          <w:rFonts w:eastAsia="Calibri"/>
          <w:sz w:val="28"/>
          <w:szCs w:val="28"/>
        </w:rPr>
        <w:t>объектов производственного назначения.</w:t>
      </w:r>
    </w:p>
    <w:p w:rsidR="00CF3DA3" w:rsidRPr="00792632" w:rsidRDefault="00CF3DA3" w:rsidP="00792632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792632">
        <w:rPr>
          <w:rFonts w:eastAsia="Calibri"/>
          <w:sz w:val="28"/>
          <w:szCs w:val="28"/>
        </w:rPr>
        <w:t xml:space="preserve">Разработка унифицированных показателей сметной стоимости строительства, ведение единой базы данных технико-экономических показателей </w:t>
      </w:r>
      <w:r w:rsidR="007C54E5" w:rsidRPr="00792632">
        <w:rPr>
          <w:rFonts w:eastAsia="Calibri"/>
          <w:sz w:val="28"/>
          <w:szCs w:val="28"/>
        </w:rPr>
        <w:t>объектов производственного назначения и транспортной инфраструктуры.</w:t>
      </w:r>
    </w:p>
    <w:p w:rsidR="00BC5B2B" w:rsidRDefault="00BC5B2B" w:rsidP="007644F8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A7E2F" w:rsidRPr="000F7B9A" w:rsidRDefault="00472476" w:rsidP="000D421C">
      <w:pPr>
        <w:pStyle w:val="ac"/>
        <w:numPr>
          <w:ilvl w:val="0"/>
          <w:numId w:val="16"/>
        </w:numPr>
        <w:spacing w:after="12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Участие </w:t>
      </w:r>
      <w:r w:rsidR="00FA7E2F" w:rsidRPr="000F7B9A">
        <w:rPr>
          <w:rFonts w:ascii="Times New Roman" w:eastAsia="Calibri" w:hAnsi="Times New Roman"/>
          <w:b/>
          <w:sz w:val="28"/>
          <w:szCs w:val="28"/>
        </w:rPr>
        <w:t>в реализуемых государственных программах по развитию инжиниринга</w:t>
      </w:r>
    </w:p>
    <w:p w:rsidR="00BC5B2B" w:rsidRPr="000F7B9A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lastRenderedPageBreak/>
        <w:t xml:space="preserve">Разъяснение содержания инжиниринговых услуг в области капитального строительства, как функций генерального проектировщика, наделенного на договорной основе полномочиями по реализации проекта. </w:t>
      </w:r>
    </w:p>
    <w:p w:rsidR="00FA7E2F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>Получение налоговых и кредитных преференций в рамках гос</w:t>
      </w:r>
      <w:r w:rsidR="00BC5B2B" w:rsidRPr="000F7B9A">
        <w:rPr>
          <w:rFonts w:eastAsia="Calibri"/>
          <w:sz w:val="28"/>
          <w:szCs w:val="28"/>
        </w:rPr>
        <w:t>ударственной</w:t>
      </w:r>
      <w:r w:rsidRPr="000F7B9A">
        <w:rPr>
          <w:rFonts w:eastAsia="Calibri"/>
          <w:sz w:val="28"/>
          <w:szCs w:val="28"/>
        </w:rPr>
        <w:t xml:space="preserve"> программы по инжинирингу.</w:t>
      </w:r>
    </w:p>
    <w:p w:rsidR="000D421C" w:rsidRPr="00CF3DA3" w:rsidRDefault="000D421C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D421C">
        <w:rPr>
          <w:rFonts w:eastAsia="Calibri"/>
          <w:sz w:val="28"/>
          <w:szCs w:val="28"/>
        </w:rPr>
        <w:t xml:space="preserve">Создание программы мер по поддержке инжиниринговых компаний в </w:t>
      </w:r>
      <w:proofErr w:type="spellStart"/>
      <w:r w:rsidRPr="000D421C">
        <w:rPr>
          <w:rFonts w:eastAsia="Calibri"/>
          <w:sz w:val="28"/>
          <w:szCs w:val="28"/>
        </w:rPr>
        <w:t>инвестиционно-строительной</w:t>
      </w:r>
      <w:proofErr w:type="spellEnd"/>
      <w:r w:rsidRPr="000D421C">
        <w:rPr>
          <w:rFonts w:eastAsia="Calibri"/>
          <w:sz w:val="28"/>
          <w:szCs w:val="28"/>
        </w:rPr>
        <w:t xml:space="preserve"> сфере и развитию экспорта инжиниринговых услуг в строительной сфере.</w:t>
      </w:r>
    </w:p>
    <w:p w:rsidR="00FA7E2F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>Кодификация видов инженерной (инжиниринговой) деятельности в рамках ОКВЭД.</w:t>
      </w:r>
    </w:p>
    <w:p w:rsidR="00A10F7D" w:rsidRPr="00A10F7D" w:rsidRDefault="00A10F7D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D421C">
        <w:rPr>
          <w:rFonts w:eastAsia="Calibri"/>
          <w:sz w:val="28"/>
          <w:szCs w:val="28"/>
        </w:rPr>
        <w:t>Формирование законодательных актов для проектировщиков на право проектирования с использованием 3D и BIM-моделирования, установление ответственности, обязательности и учета в стоимости работ.</w:t>
      </w:r>
    </w:p>
    <w:p w:rsidR="00A10F7D" w:rsidRDefault="00A10F7D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D421C">
        <w:rPr>
          <w:rFonts w:eastAsia="Calibri"/>
          <w:sz w:val="28"/>
          <w:szCs w:val="28"/>
        </w:rPr>
        <w:t>Развитие национального программного обеспечения в области управления проектами и календарно-сетевого планирования на единой платформе с открытым кодом и возможностью постоянного развития.</w:t>
      </w:r>
    </w:p>
    <w:p w:rsidR="00A10F7D" w:rsidRPr="000F7B9A" w:rsidRDefault="00A10F7D" w:rsidP="00A10F7D">
      <w:pPr>
        <w:pStyle w:val="a3"/>
        <w:spacing w:before="0" w:beforeAutospacing="0" w:after="0" w:afterAutospacing="0" w:line="276" w:lineRule="auto"/>
        <w:ind w:left="621"/>
        <w:jc w:val="both"/>
        <w:rPr>
          <w:rFonts w:eastAsia="Calibri"/>
          <w:sz w:val="28"/>
          <w:szCs w:val="28"/>
        </w:rPr>
      </w:pPr>
    </w:p>
    <w:p w:rsidR="00FA7E2F" w:rsidRDefault="00FA7E2F" w:rsidP="000D421C">
      <w:pPr>
        <w:pStyle w:val="ac"/>
        <w:numPr>
          <w:ilvl w:val="0"/>
          <w:numId w:val="16"/>
        </w:numPr>
        <w:spacing w:after="120"/>
        <w:jc w:val="both"/>
        <w:rPr>
          <w:rFonts w:ascii="Times New Roman" w:eastAsia="Calibri" w:hAnsi="Times New Roman"/>
          <w:b/>
          <w:sz w:val="28"/>
          <w:szCs w:val="28"/>
        </w:rPr>
      </w:pPr>
      <w:r w:rsidRPr="000F7B9A">
        <w:rPr>
          <w:rFonts w:ascii="Times New Roman" w:eastAsia="Calibri" w:hAnsi="Times New Roman"/>
          <w:b/>
          <w:sz w:val="28"/>
          <w:szCs w:val="28"/>
        </w:rPr>
        <w:t>Совершенствование отечественной нормативно-технической базы</w:t>
      </w:r>
    </w:p>
    <w:p w:rsidR="005E2EFD" w:rsidRPr="000F7B9A" w:rsidRDefault="005E2EFD" w:rsidP="005E2EFD">
      <w:pPr>
        <w:pStyle w:val="ac"/>
        <w:tabs>
          <w:tab w:val="left" w:pos="567"/>
        </w:tabs>
        <w:spacing w:after="0"/>
        <w:ind w:left="36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67181D" w:rsidRPr="002E2DA9" w:rsidRDefault="00472476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Участие в разработке </w:t>
      </w:r>
      <w:r w:rsidR="0067181D">
        <w:rPr>
          <w:rFonts w:eastAsia="Calibri"/>
          <w:sz w:val="28"/>
          <w:szCs w:val="28"/>
        </w:rPr>
        <w:t xml:space="preserve">актуализации </w:t>
      </w:r>
      <w:r w:rsidR="0067181D" w:rsidRPr="002E2DA9">
        <w:rPr>
          <w:rFonts w:eastAsia="Calibri"/>
          <w:sz w:val="28"/>
          <w:szCs w:val="28"/>
        </w:rPr>
        <w:t>отраслевых норм технол</w:t>
      </w:r>
      <w:r w:rsidR="0067181D">
        <w:rPr>
          <w:rFonts w:eastAsia="Calibri"/>
          <w:sz w:val="28"/>
          <w:szCs w:val="28"/>
        </w:rPr>
        <w:t>о</w:t>
      </w:r>
      <w:r w:rsidR="0067181D" w:rsidRPr="002E2DA9">
        <w:rPr>
          <w:rFonts w:eastAsia="Calibri"/>
          <w:sz w:val="28"/>
          <w:szCs w:val="28"/>
        </w:rPr>
        <w:t>гического проектирования</w:t>
      </w:r>
      <w:r w:rsidR="0067181D">
        <w:rPr>
          <w:rFonts w:eastAsia="Calibri"/>
          <w:sz w:val="28"/>
          <w:szCs w:val="28"/>
        </w:rPr>
        <w:t xml:space="preserve"> во взаимодействии с </w:t>
      </w:r>
      <w:r w:rsidR="0067181D" w:rsidRPr="002E2DA9">
        <w:rPr>
          <w:rFonts w:eastAsia="Calibri"/>
          <w:sz w:val="28"/>
          <w:szCs w:val="28"/>
        </w:rPr>
        <w:t>Минпромторг</w:t>
      </w:r>
      <w:r w:rsidR="0067181D">
        <w:rPr>
          <w:rFonts w:eastAsia="Calibri"/>
          <w:sz w:val="28"/>
          <w:szCs w:val="28"/>
        </w:rPr>
        <w:t>ом, Минэнерго, Минсвязи, Минсельхозом, Минтрансом и другими федеральными органами исполнительной власти</w:t>
      </w:r>
      <w:r w:rsidR="0067181D" w:rsidRPr="002E2DA9">
        <w:rPr>
          <w:rFonts w:eastAsia="Calibri"/>
          <w:sz w:val="28"/>
          <w:szCs w:val="28"/>
        </w:rPr>
        <w:t xml:space="preserve"> </w:t>
      </w:r>
      <w:r w:rsidR="0067181D">
        <w:rPr>
          <w:rFonts w:eastAsia="Calibri"/>
          <w:sz w:val="28"/>
          <w:szCs w:val="28"/>
        </w:rPr>
        <w:t>в рамках национальной технологической инициативы.</w:t>
      </w:r>
    </w:p>
    <w:p w:rsidR="00B724D8" w:rsidRPr="000F7B9A" w:rsidRDefault="00B724D8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 xml:space="preserve">Освоение </w:t>
      </w:r>
      <w:proofErr w:type="spellStart"/>
      <w:r w:rsidRPr="000F7B9A">
        <w:rPr>
          <w:rFonts w:eastAsia="Calibri"/>
          <w:sz w:val="28"/>
          <w:szCs w:val="28"/>
        </w:rPr>
        <w:t>Еврокодов</w:t>
      </w:r>
      <w:proofErr w:type="spellEnd"/>
      <w:r w:rsidRPr="000F7B9A">
        <w:rPr>
          <w:rFonts w:eastAsia="Calibri"/>
          <w:sz w:val="28"/>
          <w:szCs w:val="28"/>
        </w:rPr>
        <w:t xml:space="preserve"> и иных международных стандартов в целях повышения конкурентоспособности российских </w:t>
      </w:r>
      <w:r w:rsidR="00472476">
        <w:rPr>
          <w:rFonts w:eastAsia="Calibri"/>
          <w:sz w:val="28"/>
          <w:szCs w:val="28"/>
        </w:rPr>
        <w:t>инженеров</w:t>
      </w:r>
      <w:r w:rsidRPr="000F7B9A">
        <w:rPr>
          <w:rFonts w:eastAsia="Calibri"/>
          <w:sz w:val="28"/>
          <w:szCs w:val="28"/>
        </w:rPr>
        <w:t xml:space="preserve"> на зарубежных рынках. </w:t>
      </w:r>
    </w:p>
    <w:p w:rsidR="00BC5B2B" w:rsidRPr="000F7B9A" w:rsidRDefault="00BC5B2B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>Р</w:t>
      </w:r>
      <w:r w:rsidR="00FA7E2F" w:rsidRPr="000F7B9A">
        <w:rPr>
          <w:rFonts w:eastAsia="Calibri"/>
          <w:sz w:val="28"/>
          <w:szCs w:val="28"/>
        </w:rPr>
        <w:t>азвити</w:t>
      </w:r>
      <w:r w:rsidRPr="000F7B9A">
        <w:rPr>
          <w:rFonts w:eastAsia="Calibri"/>
          <w:sz w:val="28"/>
          <w:szCs w:val="28"/>
        </w:rPr>
        <w:t>е</w:t>
      </w:r>
      <w:r w:rsidR="00FA7E2F" w:rsidRPr="000F7B9A">
        <w:rPr>
          <w:rFonts w:eastAsia="Calibri"/>
          <w:sz w:val="28"/>
          <w:szCs w:val="28"/>
        </w:rPr>
        <w:t xml:space="preserve"> и совершенствовани</w:t>
      </w:r>
      <w:r w:rsidRPr="000F7B9A">
        <w:rPr>
          <w:rFonts w:eastAsia="Calibri"/>
          <w:sz w:val="28"/>
          <w:szCs w:val="28"/>
        </w:rPr>
        <w:t>е</w:t>
      </w:r>
      <w:r w:rsidR="00FA7E2F" w:rsidRPr="000F7B9A">
        <w:rPr>
          <w:rFonts w:eastAsia="Calibri"/>
          <w:sz w:val="28"/>
          <w:szCs w:val="28"/>
        </w:rPr>
        <w:t xml:space="preserve"> национальной нормативной технической базы, создани</w:t>
      </w:r>
      <w:r w:rsidR="00B724D8" w:rsidRPr="000F7B9A">
        <w:rPr>
          <w:rFonts w:eastAsia="Calibri"/>
          <w:sz w:val="28"/>
          <w:szCs w:val="28"/>
        </w:rPr>
        <w:t>е</w:t>
      </w:r>
      <w:r w:rsidR="00FA7E2F" w:rsidRPr="000F7B9A">
        <w:rPr>
          <w:rFonts w:eastAsia="Calibri"/>
          <w:sz w:val="28"/>
          <w:szCs w:val="28"/>
        </w:rPr>
        <w:t xml:space="preserve"> единой нормативной базы Таможенного союза (</w:t>
      </w:r>
      <w:proofErr w:type="spellStart"/>
      <w:r w:rsidR="00FA7E2F" w:rsidRPr="000F7B9A">
        <w:rPr>
          <w:rFonts w:eastAsia="Calibri"/>
          <w:sz w:val="28"/>
          <w:szCs w:val="28"/>
        </w:rPr>
        <w:t>ЕврАзЭС</w:t>
      </w:r>
      <w:proofErr w:type="spellEnd"/>
      <w:r w:rsidR="00FA7E2F" w:rsidRPr="000F7B9A">
        <w:rPr>
          <w:rFonts w:eastAsia="Calibri"/>
          <w:sz w:val="28"/>
          <w:szCs w:val="28"/>
        </w:rPr>
        <w:t>), гармонизаци</w:t>
      </w:r>
      <w:r w:rsidR="00B724D8" w:rsidRPr="000F7B9A">
        <w:rPr>
          <w:rFonts w:eastAsia="Calibri"/>
          <w:sz w:val="28"/>
          <w:szCs w:val="28"/>
        </w:rPr>
        <w:t>я</w:t>
      </w:r>
      <w:r w:rsidR="00FA7E2F" w:rsidRPr="000F7B9A">
        <w:rPr>
          <w:rFonts w:eastAsia="Calibri"/>
          <w:sz w:val="28"/>
          <w:szCs w:val="28"/>
        </w:rPr>
        <w:t xml:space="preserve"> требований национальных норм с </w:t>
      </w:r>
      <w:proofErr w:type="gramStart"/>
      <w:r w:rsidR="00FA7E2F" w:rsidRPr="000F7B9A">
        <w:rPr>
          <w:rFonts w:eastAsia="Calibri"/>
          <w:sz w:val="28"/>
          <w:szCs w:val="28"/>
        </w:rPr>
        <w:t>европейскими</w:t>
      </w:r>
      <w:proofErr w:type="gramEnd"/>
      <w:r w:rsidR="00FA7E2F" w:rsidRPr="000F7B9A">
        <w:rPr>
          <w:rFonts w:eastAsia="Calibri"/>
          <w:sz w:val="28"/>
          <w:szCs w:val="28"/>
        </w:rPr>
        <w:t xml:space="preserve">, в том числе участие в их разработке (актуализации), публичном обсуждении и экспертизе. </w:t>
      </w:r>
    </w:p>
    <w:p w:rsidR="00CA67AF" w:rsidRPr="000F7B9A" w:rsidRDefault="00CA67A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>Совершенствование единой системы классификации и кодирования стандартов РФ.</w:t>
      </w:r>
    </w:p>
    <w:p w:rsidR="00FA7E2F" w:rsidRPr="000F7B9A" w:rsidRDefault="00BC5B2B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lastRenderedPageBreak/>
        <w:t>Поддержка</w:t>
      </w:r>
      <w:r w:rsidR="00FA7E2F" w:rsidRPr="000F7B9A">
        <w:rPr>
          <w:rFonts w:eastAsia="Calibri"/>
          <w:sz w:val="28"/>
          <w:szCs w:val="28"/>
        </w:rPr>
        <w:t xml:space="preserve"> применения </w:t>
      </w:r>
      <w:proofErr w:type="spellStart"/>
      <w:r w:rsidR="00FA7E2F" w:rsidRPr="000F7B9A">
        <w:rPr>
          <w:rFonts w:eastAsia="Calibri"/>
          <w:sz w:val="28"/>
          <w:szCs w:val="28"/>
        </w:rPr>
        <w:t>Еврокодов</w:t>
      </w:r>
      <w:proofErr w:type="spellEnd"/>
      <w:r w:rsidR="00FA7E2F" w:rsidRPr="000F7B9A">
        <w:rPr>
          <w:rFonts w:eastAsia="Calibri"/>
          <w:sz w:val="28"/>
          <w:szCs w:val="28"/>
        </w:rPr>
        <w:t xml:space="preserve"> и иных международных стандартов при выполнении </w:t>
      </w:r>
      <w:r w:rsidR="00472476">
        <w:rPr>
          <w:rFonts w:eastAsia="Calibri"/>
          <w:sz w:val="28"/>
          <w:szCs w:val="28"/>
        </w:rPr>
        <w:t>инженерных (инжиниринговых)</w:t>
      </w:r>
      <w:r w:rsidR="00FA7E2F" w:rsidRPr="000F7B9A">
        <w:rPr>
          <w:rFonts w:eastAsia="Calibri"/>
          <w:sz w:val="28"/>
          <w:szCs w:val="28"/>
        </w:rPr>
        <w:t xml:space="preserve"> работ для строительства отдельных объектов на территории РФ.</w:t>
      </w:r>
    </w:p>
    <w:p w:rsidR="00CA67AF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 xml:space="preserve">Продолжение работы по включению </w:t>
      </w:r>
      <w:r w:rsidR="00472476">
        <w:rPr>
          <w:rFonts w:eastAsia="Calibri"/>
          <w:sz w:val="28"/>
          <w:szCs w:val="28"/>
        </w:rPr>
        <w:t xml:space="preserve">справочников базовых цен </w:t>
      </w:r>
      <w:r w:rsidRPr="000F7B9A">
        <w:rPr>
          <w:rFonts w:eastAsia="Calibri"/>
          <w:sz w:val="28"/>
          <w:szCs w:val="28"/>
        </w:rPr>
        <w:t>в федеральный реестр сметных нормативов</w:t>
      </w:r>
      <w:r w:rsidR="00CA67AF" w:rsidRPr="000F7B9A">
        <w:rPr>
          <w:rFonts w:eastAsia="Calibri"/>
          <w:sz w:val="28"/>
          <w:szCs w:val="28"/>
        </w:rPr>
        <w:t xml:space="preserve"> Минстроя России.</w:t>
      </w:r>
    </w:p>
    <w:p w:rsidR="005E2EFD" w:rsidRPr="005E2EFD" w:rsidRDefault="005E2EFD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D421C">
        <w:rPr>
          <w:rFonts w:eastAsia="Calibri"/>
          <w:sz w:val="28"/>
          <w:szCs w:val="28"/>
        </w:rPr>
        <w:t>Создание системы технического регулирования в области инвестиционно-строительного инжиниринга.</w:t>
      </w:r>
    </w:p>
    <w:p w:rsidR="005E2EFD" w:rsidRPr="00CF3DA3" w:rsidRDefault="005E2EFD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D421C">
        <w:rPr>
          <w:rFonts w:eastAsia="Calibri"/>
          <w:sz w:val="28"/>
          <w:szCs w:val="28"/>
        </w:rPr>
        <w:t>Адаптация национальных стандартов в области строительных технологий, материалов и управления проектами с международными требованиями.</w:t>
      </w:r>
    </w:p>
    <w:p w:rsidR="00CF3DA3" w:rsidRPr="00822581" w:rsidRDefault="00CF3DA3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D421C">
        <w:rPr>
          <w:rFonts w:eastAsia="Calibri"/>
          <w:sz w:val="28"/>
          <w:szCs w:val="28"/>
        </w:rPr>
        <w:t xml:space="preserve">Разработка национального стандарта по управлению </w:t>
      </w:r>
      <w:proofErr w:type="spellStart"/>
      <w:r w:rsidRPr="000D421C">
        <w:rPr>
          <w:rFonts w:eastAsia="Calibri"/>
          <w:sz w:val="28"/>
          <w:szCs w:val="28"/>
        </w:rPr>
        <w:t>инвестиционно-строительными</w:t>
      </w:r>
      <w:proofErr w:type="spellEnd"/>
      <w:r w:rsidRPr="000D421C">
        <w:rPr>
          <w:rFonts w:eastAsia="Calibri"/>
          <w:sz w:val="28"/>
          <w:szCs w:val="28"/>
        </w:rPr>
        <w:t xml:space="preserve"> проектами.</w:t>
      </w:r>
    </w:p>
    <w:p w:rsidR="00822581" w:rsidRPr="00822581" w:rsidRDefault="00822581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D421C">
        <w:rPr>
          <w:rFonts w:eastAsia="Calibri"/>
          <w:sz w:val="28"/>
          <w:szCs w:val="28"/>
        </w:rPr>
        <w:t>Совершенствование порядка разработки, экспертизы и состава документации при проектировании объектов промышленности и транспортной инфраструктуры.</w:t>
      </w:r>
    </w:p>
    <w:p w:rsidR="00822581" w:rsidRDefault="00822581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0D421C">
        <w:rPr>
          <w:rFonts w:eastAsia="Calibri"/>
          <w:sz w:val="28"/>
          <w:szCs w:val="28"/>
        </w:rPr>
        <w:t xml:space="preserve">Введение обязательной разработки </w:t>
      </w:r>
      <w:proofErr w:type="spellStart"/>
      <w:r w:rsidRPr="000D421C">
        <w:rPr>
          <w:rFonts w:eastAsia="Calibri"/>
          <w:sz w:val="28"/>
          <w:szCs w:val="28"/>
        </w:rPr>
        <w:t>прединвестиционной</w:t>
      </w:r>
      <w:proofErr w:type="spellEnd"/>
      <w:r w:rsidRPr="000D421C">
        <w:rPr>
          <w:rFonts w:eastAsia="Calibri"/>
          <w:sz w:val="28"/>
          <w:szCs w:val="28"/>
        </w:rPr>
        <w:t xml:space="preserve"> стадии при проектировании объектов промышленности и транспортной инфраструктуры.</w:t>
      </w:r>
    </w:p>
    <w:p w:rsidR="000D421C" w:rsidRPr="00822581" w:rsidRDefault="000D421C" w:rsidP="000D421C">
      <w:pPr>
        <w:pStyle w:val="a3"/>
        <w:spacing w:before="0" w:beforeAutospacing="0" w:after="0" w:afterAutospacing="0" w:line="276" w:lineRule="auto"/>
        <w:ind w:left="1134"/>
        <w:jc w:val="both"/>
        <w:rPr>
          <w:rFonts w:eastAsia="Calibri"/>
          <w:sz w:val="28"/>
          <w:szCs w:val="28"/>
        </w:rPr>
      </w:pPr>
    </w:p>
    <w:p w:rsidR="002E2DA9" w:rsidRPr="000F7B9A" w:rsidRDefault="002E2DA9" w:rsidP="000F7B9A">
      <w:pPr>
        <w:pStyle w:val="ac"/>
        <w:tabs>
          <w:tab w:val="left" w:pos="567"/>
        </w:tabs>
        <w:spacing w:after="0"/>
        <w:ind w:left="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FA7E2F" w:rsidRPr="000F7B9A" w:rsidRDefault="00FA7E2F" w:rsidP="000D421C">
      <w:pPr>
        <w:pStyle w:val="ac"/>
        <w:numPr>
          <w:ilvl w:val="0"/>
          <w:numId w:val="16"/>
        </w:numPr>
        <w:spacing w:after="120"/>
        <w:jc w:val="both"/>
        <w:rPr>
          <w:rFonts w:ascii="Times New Roman" w:eastAsia="Calibri" w:hAnsi="Times New Roman"/>
          <w:b/>
          <w:sz w:val="28"/>
          <w:szCs w:val="28"/>
        </w:rPr>
      </w:pPr>
      <w:r w:rsidRPr="000F7B9A">
        <w:rPr>
          <w:rFonts w:ascii="Times New Roman" w:eastAsia="Calibri" w:hAnsi="Times New Roman"/>
          <w:b/>
          <w:sz w:val="28"/>
          <w:szCs w:val="28"/>
        </w:rPr>
        <w:t xml:space="preserve">Развитие взаимодействия </w:t>
      </w:r>
      <w:r w:rsidR="00472476">
        <w:rPr>
          <w:rFonts w:ascii="Times New Roman" w:eastAsia="Calibri" w:hAnsi="Times New Roman"/>
          <w:b/>
          <w:sz w:val="28"/>
          <w:szCs w:val="28"/>
        </w:rPr>
        <w:t>НПИ</w:t>
      </w:r>
      <w:r w:rsidRPr="000F7B9A">
        <w:rPr>
          <w:rFonts w:ascii="Times New Roman" w:eastAsia="Calibri" w:hAnsi="Times New Roman"/>
          <w:b/>
          <w:sz w:val="28"/>
          <w:szCs w:val="28"/>
        </w:rPr>
        <w:t xml:space="preserve"> с органами государственной и негосударственной экспертизы</w:t>
      </w:r>
    </w:p>
    <w:p w:rsidR="00CA67AF" w:rsidRPr="000F7B9A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>Развитие сотрудничества Н</w:t>
      </w:r>
      <w:r w:rsidR="00472476">
        <w:rPr>
          <w:rFonts w:eastAsia="Calibri"/>
          <w:sz w:val="28"/>
          <w:szCs w:val="28"/>
        </w:rPr>
        <w:t>ПИ</w:t>
      </w:r>
      <w:r w:rsidRPr="000F7B9A">
        <w:rPr>
          <w:rFonts w:eastAsia="Calibri"/>
          <w:sz w:val="28"/>
          <w:szCs w:val="28"/>
        </w:rPr>
        <w:t xml:space="preserve"> с органами государственной и негосударственной экспертизы, общественными организациями в сфере экспертизы. </w:t>
      </w:r>
    </w:p>
    <w:p w:rsidR="00FA7E2F" w:rsidRPr="000F7B9A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>Разработка иерархии требований к экспертизе проектной документации и инженерных изысканий с учетом различных видов объектов и отраслевой специфики.</w:t>
      </w:r>
    </w:p>
    <w:p w:rsidR="00835EB7" w:rsidRPr="000F7B9A" w:rsidRDefault="00835EB7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>Создание единой экспертно-аналитической базы технико-экономических показателей проектной документации, прошедшей экспертизу и сравнение с технико-экономическими показателями введенных объектов с дифференциацией по отраслям.</w:t>
      </w:r>
    </w:p>
    <w:p w:rsidR="00835EB7" w:rsidRDefault="00835EB7" w:rsidP="00835EB7">
      <w:pPr>
        <w:pStyle w:val="ac"/>
        <w:spacing w:after="0"/>
        <w:jc w:val="both"/>
        <w:rPr>
          <w:rFonts w:eastAsia="Calibri"/>
          <w:sz w:val="28"/>
          <w:szCs w:val="28"/>
        </w:rPr>
      </w:pPr>
    </w:p>
    <w:p w:rsidR="00FA7E2F" w:rsidRPr="000F7B9A" w:rsidRDefault="00472476" w:rsidP="000D421C">
      <w:pPr>
        <w:pStyle w:val="ac"/>
        <w:numPr>
          <w:ilvl w:val="0"/>
          <w:numId w:val="16"/>
        </w:numPr>
        <w:spacing w:after="120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Развитие системы страхования профессиональной</w:t>
      </w:r>
      <w:r w:rsidR="00FA7E2F" w:rsidRPr="000F7B9A">
        <w:rPr>
          <w:rFonts w:ascii="Times New Roman" w:eastAsia="Calibri" w:hAnsi="Times New Roman"/>
          <w:b/>
          <w:sz w:val="28"/>
          <w:szCs w:val="28"/>
        </w:rPr>
        <w:t xml:space="preserve"> ответственности </w:t>
      </w:r>
      <w:r>
        <w:rPr>
          <w:rFonts w:ascii="Times New Roman" w:eastAsia="Calibri" w:hAnsi="Times New Roman"/>
          <w:b/>
          <w:sz w:val="28"/>
          <w:szCs w:val="28"/>
        </w:rPr>
        <w:t>инженеров.</w:t>
      </w:r>
    </w:p>
    <w:p w:rsidR="000D421C" w:rsidRDefault="000D421C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0D421C">
        <w:rPr>
          <w:rFonts w:eastAsia="Calibri"/>
          <w:sz w:val="28"/>
          <w:szCs w:val="28"/>
        </w:rPr>
        <w:t>заимодействие со страховыми компаниями на предмет введения нового страхового продукта – страхование профессиональной ответственности инженера</w:t>
      </w:r>
      <w:r>
        <w:rPr>
          <w:rFonts w:eastAsia="Calibri"/>
          <w:sz w:val="28"/>
          <w:szCs w:val="28"/>
        </w:rPr>
        <w:t>.</w:t>
      </w:r>
      <w:r w:rsidRPr="000D421C">
        <w:rPr>
          <w:rFonts w:eastAsia="Calibri"/>
          <w:sz w:val="28"/>
          <w:szCs w:val="28"/>
        </w:rPr>
        <w:t xml:space="preserve"> </w:t>
      </w:r>
    </w:p>
    <w:p w:rsidR="000D421C" w:rsidRPr="000D421C" w:rsidRDefault="000D421C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Разработка Требований к страхованию профессиональной ответственности инженеров.</w:t>
      </w:r>
    </w:p>
    <w:p w:rsidR="000D421C" w:rsidRPr="000D421C" w:rsidRDefault="000D421C" w:rsidP="000D421C">
      <w:pPr>
        <w:pStyle w:val="a3"/>
        <w:spacing w:before="0" w:beforeAutospacing="0" w:after="0" w:afterAutospacing="0" w:line="276" w:lineRule="auto"/>
        <w:ind w:left="1134"/>
        <w:jc w:val="both"/>
        <w:rPr>
          <w:rFonts w:eastAsia="Calibri"/>
          <w:sz w:val="28"/>
          <w:szCs w:val="28"/>
        </w:rPr>
      </w:pPr>
    </w:p>
    <w:p w:rsidR="00FA7E2F" w:rsidRPr="000F7B9A" w:rsidRDefault="00FA7E2F" w:rsidP="000D421C">
      <w:pPr>
        <w:pStyle w:val="ac"/>
        <w:numPr>
          <w:ilvl w:val="0"/>
          <w:numId w:val="16"/>
        </w:numPr>
        <w:spacing w:after="120"/>
        <w:jc w:val="both"/>
        <w:rPr>
          <w:rFonts w:ascii="Times New Roman" w:eastAsia="Calibri" w:hAnsi="Times New Roman"/>
          <w:b/>
          <w:sz w:val="28"/>
          <w:szCs w:val="28"/>
        </w:rPr>
      </w:pPr>
      <w:r w:rsidRPr="000F7B9A">
        <w:rPr>
          <w:rFonts w:ascii="Times New Roman" w:eastAsia="Calibri" w:hAnsi="Times New Roman"/>
          <w:b/>
          <w:sz w:val="28"/>
          <w:szCs w:val="28"/>
        </w:rPr>
        <w:t>Развитие сотрудничества с регионами</w:t>
      </w:r>
    </w:p>
    <w:p w:rsidR="00CA67AF" w:rsidRPr="000F7B9A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>Работа с главами субъектов федерации, заключение договоров о взаимопонимании и сотрудничестве между Н</w:t>
      </w:r>
      <w:r w:rsidR="00C244D0">
        <w:rPr>
          <w:rFonts w:eastAsia="Calibri"/>
          <w:sz w:val="28"/>
          <w:szCs w:val="28"/>
        </w:rPr>
        <w:t>ПИ</w:t>
      </w:r>
      <w:r w:rsidRPr="000F7B9A">
        <w:rPr>
          <w:rFonts w:eastAsia="Calibri"/>
          <w:sz w:val="28"/>
          <w:szCs w:val="28"/>
        </w:rPr>
        <w:t xml:space="preserve"> и заинтересованными регионами</w:t>
      </w:r>
      <w:r w:rsidR="00C244D0">
        <w:rPr>
          <w:rFonts w:eastAsia="Calibri"/>
          <w:sz w:val="28"/>
          <w:szCs w:val="28"/>
        </w:rPr>
        <w:t>.</w:t>
      </w:r>
    </w:p>
    <w:p w:rsidR="00CA67AF" w:rsidRPr="000F7B9A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>Координация деятельности регион</w:t>
      </w:r>
      <w:r w:rsidR="007B577A" w:rsidRPr="000F7B9A">
        <w:rPr>
          <w:rFonts w:eastAsia="Calibri"/>
          <w:sz w:val="28"/>
          <w:szCs w:val="28"/>
        </w:rPr>
        <w:t xml:space="preserve">альных </w:t>
      </w:r>
      <w:r w:rsidR="00C244D0">
        <w:rPr>
          <w:rFonts w:eastAsia="Calibri"/>
          <w:sz w:val="28"/>
          <w:szCs w:val="28"/>
        </w:rPr>
        <w:t>Палат инженеров</w:t>
      </w:r>
      <w:r w:rsidRPr="000F7B9A">
        <w:rPr>
          <w:rFonts w:eastAsia="Calibri"/>
          <w:sz w:val="28"/>
          <w:szCs w:val="28"/>
        </w:rPr>
        <w:t xml:space="preserve"> в рамках принятых приоритетных направлений деятельности. Привлечение региональных представителей к работе по приоритетным направлениям. </w:t>
      </w:r>
    </w:p>
    <w:p w:rsidR="00FA7E2F" w:rsidRPr="000F7B9A" w:rsidRDefault="00C244D0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Раскрытие </w:t>
      </w:r>
      <w:r w:rsidR="00FA7E2F" w:rsidRPr="000F7B9A">
        <w:rPr>
          <w:rFonts w:eastAsia="Calibri"/>
          <w:sz w:val="28"/>
          <w:szCs w:val="28"/>
        </w:rPr>
        <w:t xml:space="preserve">информации о результатах работы региональных </w:t>
      </w:r>
      <w:r>
        <w:rPr>
          <w:rFonts w:eastAsia="Calibri"/>
          <w:sz w:val="28"/>
          <w:szCs w:val="28"/>
        </w:rPr>
        <w:t>Палат инженеров</w:t>
      </w:r>
      <w:r w:rsidR="00FA7E2F" w:rsidRPr="000F7B9A">
        <w:rPr>
          <w:rFonts w:eastAsia="Calibri"/>
          <w:sz w:val="28"/>
          <w:szCs w:val="28"/>
        </w:rPr>
        <w:t>, обеспечение учета и контроля исполнения решений в рамках принятых процедур.</w:t>
      </w:r>
    </w:p>
    <w:p w:rsidR="00FA7E2F" w:rsidRDefault="00FA7E2F" w:rsidP="00835EB7">
      <w:pPr>
        <w:pStyle w:val="ac"/>
        <w:spacing w:after="0"/>
        <w:jc w:val="both"/>
        <w:rPr>
          <w:rFonts w:eastAsia="Calibri"/>
          <w:sz w:val="28"/>
          <w:szCs w:val="28"/>
        </w:rPr>
      </w:pPr>
    </w:p>
    <w:p w:rsidR="00FA7E2F" w:rsidRPr="000F7B9A" w:rsidRDefault="00FA7E2F" w:rsidP="000D421C">
      <w:pPr>
        <w:pStyle w:val="ac"/>
        <w:numPr>
          <w:ilvl w:val="0"/>
          <w:numId w:val="16"/>
        </w:numPr>
        <w:spacing w:after="120"/>
        <w:jc w:val="both"/>
        <w:rPr>
          <w:rFonts w:ascii="Times New Roman" w:eastAsia="Calibri" w:hAnsi="Times New Roman"/>
          <w:b/>
          <w:sz w:val="28"/>
          <w:szCs w:val="28"/>
        </w:rPr>
      </w:pPr>
      <w:r w:rsidRPr="000F7B9A">
        <w:rPr>
          <w:rFonts w:ascii="Times New Roman" w:eastAsia="Calibri" w:hAnsi="Times New Roman"/>
          <w:b/>
          <w:sz w:val="28"/>
          <w:szCs w:val="28"/>
        </w:rPr>
        <w:t>Развитие сотрудничества с законодательными и исполнительными органами государственной власти и общественными организациями</w:t>
      </w:r>
    </w:p>
    <w:p w:rsidR="00CA67AF" w:rsidRPr="000F7B9A" w:rsidRDefault="00C244D0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Включение представителей НПИ</w:t>
      </w:r>
      <w:r w:rsidR="003B2EEA">
        <w:rPr>
          <w:rFonts w:eastAsia="Calibri"/>
          <w:sz w:val="28"/>
          <w:szCs w:val="28"/>
        </w:rPr>
        <w:t xml:space="preserve"> </w:t>
      </w:r>
      <w:r w:rsidR="00FA7E2F" w:rsidRPr="000F7B9A">
        <w:rPr>
          <w:rFonts w:eastAsia="Calibri"/>
          <w:sz w:val="28"/>
          <w:szCs w:val="28"/>
        </w:rPr>
        <w:t xml:space="preserve">в общественные и экспертные советы при органах исполнительной и законодательной власти. </w:t>
      </w:r>
    </w:p>
    <w:p w:rsidR="00FA7E2F" w:rsidRPr="000F7B9A" w:rsidRDefault="00FA7E2F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 xml:space="preserve">Проведение круглых столов и конференций под эгидой Государственной Думы и Совета Федерации. </w:t>
      </w:r>
    </w:p>
    <w:p w:rsidR="007B577A" w:rsidRPr="000F7B9A" w:rsidRDefault="007B577A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 w:rsidRPr="000F7B9A">
        <w:rPr>
          <w:rFonts w:eastAsia="Calibri"/>
          <w:sz w:val="28"/>
          <w:szCs w:val="28"/>
        </w:rPr>
        <w:t>Взаимодействие с другими профессиональными национальными объединениями и общественными организациями по пересекающимся вопросам.</w:t>
      </w:r>
    </w:p>
    <w:p w:rsidR="00FA7E2F" w:rsidRPr="000F7B9A" w:rsidRDefault="00C244D0" w:rsidP="000D421C">
      <w:pPr>
        <w:pStyle w:val="a3"/>
        <w:numPr>
          <w:ilvl w:val="1"/>
          <w:numId w:val="16"/>
        </w:numPr>
        <w:spacing w:before="0" w:beforeAutospacing="0" w:after="0" w:afterAutospacing="0" w:line="276" w:lineRule="auto"/>
        <w:ind w:left="1134" w:hanging="513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Делегирование представителей НПИ в лице В</w:t>
      </w:r>
      <w:r w:rsidR="00FA7E2F" w:rsidRPr="000F7B9A">
        <w:rPr>
          <w:rFonts w:eastAsia="Calibri"/>
          <w:sz w:val="28"/>
          <w:szCs w:val="28"/>
        </w:rPr>
        <w:t>ице-президентов и членов Совет</w:t>
      </w:r>
      <w:r>
        <w:rPr>
          <w:rFonts w:eastAsia="Calibri"/>
          <w:sz w:val="28"/>
          <w:szCs w:val="28"/>
        </w:rPr>
        <w:t>а в общественные организации – П</w:t>
      </w:r>
      <w:r w:rsidR="00FA7E2F" w:rsidRPr="000F7B9A">
        <w:rPr>
          <w:rFonts w:eastAsia="Calibri"/>
          <w:sz w:val="28"/>
          <w:szCs w:val="28"/>
        </w:rPr>
        <w:t>алат</w:t>
      </w:r>
      <w:r w:rsidR="00CA67AF" w:rsidRPr="000F7B9A">
        <w:rPr>
          <w:rFonts w:eastAsia="Calibri"/>
          <w:sz w:val="28"/>
          <w:szCs w:val="28"/>
        </w:rPr>
        <w:t>у</w:t>
      </w:r>
      <w:r w:rsidR="00FA7E2F" w:rsidRPr="000F7B9A">
        <w:rPr>
          <w:rFonts w:eastAsia="Calibri"/>
          <w:sz w:val="28"/>
          <w:szCs w:val="28"/>
        </w:rPr>
        <w:t xml:space="preserve"> архитекторов</w:t>
      </w:r>
      <w:r>
        <w:rPr>
          <w:rFonts w:eastAsia="Calibri"/>
          <w:sz w:val="28"/>
          <w:szCs w:val="28"/>
        </w:rPr>
        <w:t xml:space="preserve">, </w:t>
      </w:r>
      <w:r w:rsidR="000D421C">
        <w:rPr>
          <w:rFonts w:eastAsia="Calibri"/>
          <w:sz w:val="28"/>
          <w:szCs w:val="28"/>
        </w:rPr>
        <w:t xml:space="preserve">Союз инженеров-изыскателей, НАИКС, </w:t>
      </w:r>
      <w:r>
        <w:rPr>
          <w:rFonts w:eastAsia="Calibri"/>
          <w:sz w:val="28"/>
          <w:szCs w:val="28"/>
        </w:rPr>
        <w:t xml:space="preserve">НОПРИЗ, </w:t>
      </w:r>
      <w:r w:rsidR="00FA7E2F" w:rsidRPr="000F7B9A">
        <w:rPr>
          <w:rFonts w:eastAsia="Calibri"/>
          <w:sz w:val="28"/>
          <w:szCs w:val="28"/>
        </w:rPr>
        <w:t>НОСТРОЙ,</w:t>
      </w:r>
      <w:r w:rsidR="000D421C">
        <w:rPr>
          <w:rFonts w:eastAsia="Calibri"/>
          <w:sz w:val="28"/>
          <w:szCs w:val="28"/>
        </w:rPr>
        <w:t xml:space="preserve"> НОЭКС</w:t>
      </w:r>
      <w:r w:rsidR="000D421C" w:rsidRPr="000F7B9A">
        <w:rPr>
          <w:rFonts w:eastAsia="Calibri"/>
          <w:sz w:val="28"/>
          <w:szCs w:val="28"/>
        </w:rPr>
        <w:t xml:space="preserve">, </w:t>
      </w:r>
      <w:r w:rsidR="00FA7E2F" w:rsidRPr="000F7B9A">
        <w:rPr>
          <w:rFonts w:eastAsia="Calibri"/>
          <w:sz w:val="28"/>
          <w:szCs w:val="28"/>
        </w:rPr>
        <w:t>Общественную палату РФ, ТПП, РСПП и други</w:t>
      </w:r>
      <w:r w:rsidR="00CA67AF" w:rsidRPr="000F7B9A">
        <w:rPr>
          <w:rFonts w:eastAsia="Calibri"/>
          <w:sz w:val="28"/>
          <w:szCs w:val="28"/>
        </w:rPr>
        <w:t>е</w:t>
      </w:r>
      <w:r w:rsidR="00FA7E2F" w:rsidRPr="000F7B9A">
        <w:rPr>
          <w:rFonts w:eastAsia="Calibri"/>
          <w:sz w:val="28"/>
          <w:szCs w:val="28"/>
        </w:rPr>
        <w:t xml:space="preserve"> национальны</w:t>
      </w:r>
      <w:r w:rsidR="00CA67AF" w:rsidRPr="000F7B9A">
        <w:rPr>
          <w:rFonts w:eastAsia="Calibri"/>
          <w:sz w:val="28"/>
          <w:szCs w:val="28"/>
        </w:rPr>
        <w:t>е</w:t>
      </w:r>
      <w:r w:rsidR="00FA7E2F" w:rsidRPr="000F7B9A">
        <w:rPr>
          <w:rFonts w:eastAsia="Calibri"/>
          <w:sz w:val="28"/>
          <w:szCs w:val="28"/>
        </w:rPr>
        <w:t xml:space="preserve"> объединения и профессиональны</w:t>
      </w:r>
      <w:r w:rsidR="00CA67AF" w:rsidRPr="000F7B9A">
        <w:rPr>
          <w:rFonts w:eastAsia="Calibri"/>
          <w:sz w:val="28"/>
          <w:szCs w:val="28"/>
        </w:rPr>
        <w:t>е</w:t>
      </w:r>
      <w:r w:rsidR="00FA7E2F" w:rsidRPr="000F7B9A">
        <w:rPr>
          <w:rFonts w:eastAsia="Calibri"/>
          <w:sz w:val="28"/>
          <w:szCs w:val="28"/>
        </w:rPr>
        <w:t xml:space="preserve"> сообщества.</w:t>
      </w:r>
    </w:p>
    <w:p w:rsidR="00CA67AF" w:rsidRPr="00CA67AF" w:rsidRDefault="00CA67AF" w:rsidP="00CA67AF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2B4C30" w:rsidRDefault="002B4C30" w:rsidP="00835EB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2E2DA9" w:rsidRDefault="002E2DA9" w:rsidP="00835EB7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sectPr w:rsidR="002E2DA9" w:rsidSect="00FA7E2F">
      <w:footerReference w:type="default" r:id="rId8"/>
      <w:pgSz w:w="11906" w:h="16838"/>
      <w:pgMar w:top="1134" w:right="850" w:bottom="1134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F8" w:rsidRDefault="009D78F8" w:rsidP="002D79F7">
      <w:pPr>
        <w:spacing w:after="0" w:line="240" w:lineRule="auto"/>
      </w:pPr>
      <w:r>
        <w:separator/>
      </w:r>
    </w:p>
  </w:endnote>
  <w:endnote w:type="continuationSeparator" w:id="0">
    <w:p w:rsidR="009D78F8" w:rsidRDefault="009D78F8" w:rsidP="002D7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54" w:rsidRPr="00671A09" w:rsidRDefault="00845A82" w:rsidP="00671A09">
    <w:pPr>
      <w:pStyle w:val="aa"/>
      <w:jc w:val="center"/>
      <w:rPr>
        <w:rFonts w:ascii="Times New Roman" w:hAnsi="Times New Roman"/>
        <w:sz w:val="24"/>
        <w:szCs w:val="24"/>
      </w:rPr>
    </w:pPr>
    <w:r w:rsidRPr="00671A09">
      <w:rPr>
        <w:rFonts w:ascii="Times New Roman" w:hAnsi="Times New Roman"/>
        <w:sz w:val="24"/>
        <w:szCs w:val="24"/>
      </w:rPr>
      <w:fldChar w:fldCharType="begin"/>
    </w:r>
    <w:r w:rsidR="00B94254" w:rsidRPr="00671A09">
      <w:rPr>
        <w:rFonts w:ascii="Times New Roman" w:hAnsi="Times New Roman"/>
        <w:sz w:val="24"/>
        <w:szCs w:val="24"/>
      </w:rPr>
      <w:instrText>PAGE   \* MERGEFORMAT</w:instrText>
    </w:r>
    <w:r w:rsidRPr="00671A09">
      <w:rPr>
        <w:rFonts w:ascii="Times New Roman" w:hAnsi="Times New Roman"/>
        <w:sz w:val="24"/>
        <w:szCs w:val="24"/>
      </w:rPr>
      <w:fldChar w:fldCharType="separate"/>
    </w:r>
    <w:r w:rsidR="000D421C">
      <w:rPr>
        <w:rFonts w:ascii="Times New Roman" w:hAnsi="Times New Roman"/>
        <w:noProof/>
        <w:sz w:val="24"/>
        <w:szCs w:val="24"/>
      </w:rPr>
      <w:t>1</w:t>
    </w:r>
    <w:r w:rsidRPr="00671A09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F8" w:rsidRDefault="009D78F8" w:rsidP="002D79F7">
      <w:pPr>
        <w:spacing w:after="0" w:line="240" w:lineRule="auto"/>
      </w:pPr>
      <w:r>
        <w:separator/>
      </w:r>
    </w:p>
  </w:footnote>
  <w:footnote w:type="continuationSeparator" w:id="0">
    <w:p w:rsidR="009D78F8" w:rsidRDefault="009D78F8" w:rsidP="002D7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1E06"/>
    <w:multiLevelType w:val="hybridMultilevel"/>
    <w:tmpl w:val="23FE2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D4500"/>
    <w:multiLevelType w:val="hybridMultilevel"/>
    <w:tmpl w:val="0486CEFC"/>
    <w:lvl w:ilvl="0" w:tplc="D99CE6C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6A0D"/>
    <w:multiLevelType w:val="hybridMultilevel"/>
    <w:tmpl w:val="6E008B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257A66"/>
    <w:multiLevelType w:val="hybridMultilevel"/>
    <w:tmpl w:val="E57666D0"/>
    <w:lvl w:ilvl="0" w:tplc="B52AA7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916E8"/>
    <w:multiLevelType w:val="hybridMultilevel"/>
    <w:tmpl w:val="D178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65347"/>
    <w:multiLevelType w:val="hybridMultilevel"/>
    <w:tmpl w:val="978C7094"/>
    <w:lvl w:ilvl="0" w:tplc="4F4CA7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D5651"/>
    <w:multiLevelType w:val="hybridMultilevel"/>
    <w:tmpl w:val="A76A176A"/>
    <w:lvl w:ilvl="0" w:tplc="A7E4852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2B145F57"/>
    <w:multiLevelType w:val="hybridMultilevel"/>
    <w:tmpl w:val="8E9451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85354F"/>
    <w:multiLevelType w:val="hybridMultilevel"/>
    <w:tmpl w:val="022EE9D2"/>
    <w:lvl w:ilvl="0" w:tplc="AABA1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11AC6"/>
    <w:multiLevelType w:val="multilevel"/>
    <w:tmpl w:val="E268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7585C54"/>
    <w:multiLevelType w:val="multilevel"/>
    <w:tmpl w:val="A930212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>
    <w:nsid w:val="404B49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23814A9"/>
    <w:multiLevelType w:val="hybridMultilevel"/>
    <w:tmpl w:val="B30425C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96253"/>
    <w:multiLevelType w:val="hybridMultilevel"/>
    <w:tmpl w:val="2D6AA724"/>
    <w:lvl w:ilvl="0" w:tplc="730C35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FF7024F"/>
    <w:multiLevelType w:val="hybridMultilevel"/>
    <w:tmpl w:val="8EC6AE14"/>
    <w:lvl w:ilvl="0" w:tplc="E78C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270916"/>
    <w:multiLevelType w:val="hybridMultilevel"/>
    <w:tmpl w:val="5BB007DA"/>
    <w:lvl w:ilvl="0" w:tplc="AB9026D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BA5337"/>
    <w:multiLevelType w:val="hybridMultilevel"/>
    <w:tmpl w:val="F3CA4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0404D"/>
    <w:multiLevelType w:val="hybridMultilevel"/>
    <w:tmpl w:val="A44A3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3E2A7F"/>
    <w:multiLevelType w:val="hybridMultilevel"/>
    <w:tmpl w:val="022EE9D2"/>
    <w:lvl w:ilvl="0" w:tplc="AABA16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D6FDC"/>
    <w:multiLevelType w:val="multilevel"/>
    <w:tmpl w:val="E2687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7527F6F"/>
    <w:multiLevelType w:val="hybridMultilevel"/>
    <w:tmpl w:val="1EF4DA22"/>
    <w:lvl w:ilvl="0" w:tplc="E78CA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674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177348D"/>
    <w:multiLevelType w:val="hybridMultilevel"/>
    <w:tmpl w:val="A3C2F474"/>
    <w:lvl w:ilvl="0" w:tplc="E78CA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4"/>
  </w:num>
  <w:num w:numId="5">
    <w:abstractNumId w:val="3"/>
  </w:num>
  <w:num w:numId="6">
    <w:abstractNumId w:val="17"/>
  </w:num>
  <w:num w:numId="7">
    <w:abstractNumId w:val="22"/>
  </w:num>
  <w:num w:numId="8">
    <w:abstractNumId w:val="0"/>
  </w:num>
  <w:num w:numId="9">
    <w:abstractNumId w:val="12"/>
  </w:num>
  <w:num w:numId="10">
    <w:abstractNumId w:val="15"/>
  </w:num>
  <w:num w:numId="11">
    <w:abstractNumId w:val="18"/>
  </w:num>
  <w:num w:numId="12">
    <w:abstractNumId w:val="5"/>
  </w:num>
  <w:num w:numId="13">
    <w:abstractNumId w:val="8"/>
  </w:num>
  <w:num w:numId="14">
    <w:abstractNumId w:val="2"/>
  </w:num>
  <w:num w:numId="15">
    <w:abstractNumId w:val="1"/>
  </w:num>
  <w:num w:numId="16">
    <w:abstractNumId w:val="9"/>
  </w:num>
  <w:num w:numId="17">
    <w:abstractNumId w:val="20"/>
  </w:num>
  <w:num w:numId="18">
    <w:abstractNumId w:val="14"/>
  </w:num>
  <w:num w:numId="19">
    <w:abstractNumId w:val="21"/>
  </w:num>
  <w:num w:numId="20">
    <w:abstractNumId w:val="16"/>
  </w:num>
  <w:num w:numId="21">
    <w:abstractNumId w:val="19"/>
  </w:num>
  <w:num w:numId="22">
    <w:abstractNumId w:val="1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FC3"/>
    <w:rsid w:val="00001883"/>
    <w:rsid w:val="00007FB7"/>
    <w:rsid w:val="00011334"/>
    <w:rsid w:val="00014194"/>
    <w:rsid w:val="00016142"/>
    <w:rsid w:val="000169B2"/>
    <w:rsid w:val="00027ED4"/>
    <w:rsid w:val="00032956"/>
    <w:rsid w:val="00036CE8"/>
    <w:rsid w:val="00040325"/>
    <w:rsid w:val="0004310D"/>
    <w:rsid w:val="00050F5E"/>
    <w:rsid w:val="000511A0"/>
    <w:rsid w:val="00052F70"/>
    <w:rsid w:val="00064251"/>
    <w:rsid w:val="00073A3B"/>
    <w:rsid w:val="000919F5"/>
    <w:rsid w:val="000A1270"/>
    <w:rsid w:val="000A1CE4"/>
    <w:rsid w:val="000B33F9"/>
    <w:rsid w:val="000C42CD"/>
    <w:rsid w:val="000C6AF0"/>
    <w:rsid w:val="000C7698"/>
    <w:rsid w:val="000D421C"/>
    <w:rsid w:val="000D7DBF"/>
    <w:rsid w:val="000E5464"/>
    <w:rsid w:val="000E7F13"/>
    <w:rsid w:val="000F52B8"/>
    <w:rsid w:val="000F7B9A"/>
    <w:rsid w:val="001065CE"/>
    <w:rsid w:val="00111580"/>
    <w:rsid w:val="001123EB"/>
    <w:rsid w:val="00115448"/>
    <w:rsid w:val="00121FF5"/>
    <w:rsid w:val="00150B65"/>
    <w:rsid w:val="00164156"/>
    <w:rsid w:val="001661D9"/>
    <w:rsid w:val="001744A9"/>
    <w:rsid w:val="00180F42"/>
    <w:rsid w:val="001B1D88"/>
    <w:rsid w:val="001B57C2"/>
    <w:rsid w:val="001E71D7"/>
    <w:rsid w:val="00214060"/>
    <w:rsid w:val="00214783"/>
    <w:rsid w:val="00217FF4"/>
    <w:rsid w:val="00220610"/>
    <w:rsid w:val="002407C7"/>
    <w:rsid w:val="002424CD"/>
    <w:rsid w:val="002647FD"/>
    <w:rsid w:val="002728C6"/>
    <w:rsid w:val="00290488"/>
    <w:rsid w:val="00290804"/>
    <w:rsid w:val="002A0E7F"/>
    <w:rsid w:val="002A1E08"/>
    <w:rsid w:val="002A2C80"/>
    <w:rsid w:val="002A392E"/>
    <w:rsid w:val="002B4C30"/>
    <w:rsid w:val="002D79F7"/>
    <w:rsid w:val="002E2DA9"/>
    <w:rsid w:val="002E7E6F"/>
    <w:rsid w:val="00310121"/>
    <w:rsid w:val="00310AB5"/>
    <w:rsid w:val="00320B71"/>
    <w:rsid w:val="00322296"/>
    <w:rsid w:val="003273CC"/>
    <w:rsid w:val="003319C2"/>
    <w:rsid w:val="00347EF7"/>
    <w:rsid w:val="00357A78"/>
    <w:rsid w:val="003640C3"/>
    <w:rsid w:val="00365528"/>
    <w:rsid w:val="0037318E"/>
    <w:rsid w:val="00395C10"/>
    <w:rsid w:val="003A79D9"/>
    <w:rsid w:val="003B2EEA"/>
    <w:rsid w:val="003B4190"/>
    <w:rsid w:val="003C767B"/>
    <w:rsid w:val="003D0354"/>
    <w:rsid w:val="003D12C9"/>
    <w:rsid w:val="003D332D"/>
    <w:rsid w:val="003E2058"/>
    <w:rsid w:val="003E4355"/>
    <w:rsid w:val="003F066C"/>
    <w:rsid w:val="00403A63"/>
    <w:rsid w:val="00431414"/>
    <w:rsid w:val="00434C09"/>
    <w:rsid w:val="0043616F"/>
    <w:rsid w:val="0044041C"/>
    <w:rsid w:val="0044756B"/>
    <w:rsid w:val="004524F1"/>
    <w:rsid w:val="0045403B"/>
    <w:rsid w:val="00454F26"/>
    <w:rsid w:val="004558ED"/>
    <w:rsid w:val="00472476"/>
    <w:rsid w:val="00475A71"/>
    <w:rsid w:val="00480609"/>
    <w:rsid w:val="004A07F5"/>
    <w:rsid w:val="004A7F06"/>
    <w:rsid w:val="004C38A3"/>
    <w:rsid w:val="004D370C"/>
    <w:rsid w:val="004D7ADB"/>
    <w:rsid w:val="004E492E"/>
    <w:rsid w:val="004E547D"/>
    <w:rsid w:val="004F0FCC"/>
    <w:rsid w:val="00512164"/>
    <w:rsid w:val="00517B0D"/>
    <w:rsid w:val="0052026E"/>
    <w:rsid w:val="00540EC3"/>
    <w:rsid w:val="0057167A"/>
    <w:rsid w:val="0057270B"/>
    <w:rsid w:val="00580FBE"/>
    <w:rsid w:val="00581C2A"/>
    <w:rsid w:val="00581D56"/>
    <w:rsid w:val="005A1D79"/>
    <w:rsid w:val="005A4107"/>
    <w:rsid w:val="005D0CF6"/>
    <w:rsid w:val="005D25BF"/>
    <w:rsid w:val="005D7D86"/>
    <w:rsid w:val="005E2EFD"/>
    <w:rsid w:val="005F1EDC"/>
    <w:rsid w:val="006040A4"/>
    <w:rsid w:val="00613855"/>
    <w:rsid w:val="0061749B"/>
    <w:rsid w:val="00630CF2"/>
    <w:rsid w:val="00633AA1"/>
    <w:rsid w:val="006420FB"/>
    <w:rsid w:val="00643FC3"/>
    <w:rsid w:val="006440DF"/>
    <w:rsid w:val="0064422C"/>
    <w:rsid w:val="006614EA"/>
    <w:rsid w:val="0067181D"/>
    <w:rsid w:val="00671A09"/>
    <w:rsid w:val="00671A49"/>
    <w:rsid w:val="006867F3"/>
    <w:rsid w:val="00686E64"/>
    <w:rsid w:val="0069049B"/>
    <w:rsid w:val="00691B6B"/>
    <w:rsid w:val="006932A3"/>
    <w:rsid w:val="00696935"/>
    <w:rsid w:val="006A1F04"/>
    <w:rsid w:val="006B4406"/>
    <w:rsid w:val="006C2077"/>
    <w:rsid w:val="006E07DC"/>
    <w:rsid w:val="006F0F9A"/>
    <w:rsid w:val="00701C30"/>
    <w:rsid w:val="00707205"/>
    <w:rsid w:val="007232C0"/>
    <w:rsid w:val="007239AD"/>
    <w:rsid w:val="0072643E"/>
    <w:rsid w:val="0074214B"/>
    <w:rsid w:val="007450A0"/>
    <w:rsid w:val="007516CE"/>
    <w:rsid w:val="0075498D"/>
    <w:rsid w:val="00755A95"/>
    <w:rsid w:val="00755B61"/>
    <w:rsid w:val="00755EE6"/>
    <w:rsid w:val="007623FE"/>
    <w:rsid w:val="007644F8"/>
    <w:rsid w:val="007828CC"/>
    <w:rsid w:val="00792632"/>
    <w:rsid w:val="00793B47"/>
    <w:rsid w:val="007A5C32"/>
    <w:rsid w:val="007B3231"/>
    <w:rsid w:val="007B577A"/>
    <w:rsid w:val="007B64A5"/>
    <w:rsid w:val="007B76F4"/>
    <w:rsid w:val="007C0FC6"/>
    <w:rsid w:val="007C221C"/>
    <w:rsid w:val="007C54E5"/>
    <w:rsid w:val="007E4A89"/>
    <w:rsid w:val="007F187F"/>
    <w:rsid w:val="007F3D74"/>
    <w:rsid w:val="0080524E"/>
    <w:rsid w:val="0080608B"/>
    <w:rsid w:val="00822581"/>
    <w:rsid w:val="00827C4B"/>
    <w:rsid w:val="00834B7E"/>
    <w:rsid w:val="00835EB7"/>
    <w:rsid w:val="00841CE8"/>
    <w:rsid w:val="00844E79"/>
    <w:rsid w:val="00845A82"/>
    <w:rsid w:val="00876800"/>
    <w:rsid w:val="00885C3A"/>
    <w:rsid w:val="00896B40"/>
    <w:rsid w:val="008C25E4"/>
    <w:rsid w:val="008C6EC5"/>
    <w:rsid w:val="008C7690"/>
    <w:rsid w:val="008C77AD"/>
    <w:rsid w:val="008D0B5D"/>
    <w:rsid w:val="008D1154"/>
    <w:rsid w:val="008D12C0"/>
    <w:rsid w:val="008F4780"/>
    <w:rsid w:val="008F5D46"/>
    <w:rsid w:val="00906A8A"/>
    <w:rsid w:val="0092059D"/>
    <w:rsid w:val="00924E19"/>
    <w:rsid w:val="00926100"/>
    <w:rsid w:val="00947D73"/>
    <w:rsid w:val="00952208"/>
    <w:rsid w:val="00952E99"/>
    <w:rsid w:val="00953246"/>
    <w:rsid w:val="00957B4B"/>
    <w:rsid w:val="00960F0C"/>
    <w:rsid w:val="009623E4"/>
    <w:rsid w:val="00972BFC"/>
    <w:rsid w:val="00973BA4"/>
    <w:rsid w:val="00975FB2"/>
    <w:rsid w:val="009774B8"/>
    <w:rsid w:val="009956DB"/>
    <w:rsid w:val="009A231F"/>
    <w:rsid w:val="009A4595"/>
    <w:rsid w:val="009A7954"/>
    <w:rsid w:val="009C70D1"/>
    <w:rsid w:val="009D238F"/>
    <w:rsid w:val="009D78F8"/>
    <w:rsid w:val="009E2747"/>
    <w:rsid w:val="009E79F6"/>
    <w:rsid w:val="009F2F89"/>
    <w:rsid w:val="00A017D5"/>
    <w:rsid w:val="00A02799"/>
    <w:rsid w:val="00A058C7"/>
    <w:rsid w:val="00A10F7D"/>
    <w:rsid w:val="00A13B03"/>
    <w:rsid w:val="00A20B25"/>
    <w:rsid w:val="00A270F7"/>
    <w:rsid w:val="00A4151A"/>
    <w:rsid w:val="00A578BB"/>
    <w:rsid w:val="00A63B7F"/>
    <w:rsid w:val="00A6719C"/>
    <w:rsid w:val="00A914BE"/>
    <w:rsid w:val="00A94F71"/>
    <w:rsid w:val="00A954C8"/>
    <w:rsid w:val="00AA19F6"/>
    <w:rsid w:val="00AB1A20"/>
    <w:rsid w:val="00AC35A9"/>
    <w:rsid w:val="00AC3A0C"/>
    <w:rsid w:val="00AD170A"/>
    <w:rsid w:val="00AE30F8"/>
    <w:rsid w:val="00AE7620"/>
    <w:rsid w:val="00B04B60"/>
    <w:rsid w:val="00B06231"/>
    <w:rsid w:val="00B06D87"/>
    <w:rsid w:val="00B11E12"/>
    <w:rsid w:val="00B2248E"/>
    <w:rsid w:val="00B27166"/>
    <w:rsid w:val="00B321CB"/>
    <w:rsid w:val="00B41055"/>
    <w:rsid w:val="00B41C66"/>
    <w:rsid w:val="00B4249B"/>
    <w:rsid w:val="00B724D8"/>
    <w:rsid w:val="00B765B7"/>
    <w:rsid w:val="00B81CE4"/>
    <w:rsid w:val="00B82AB4"/>
    <w:rsid w:val="00B87607"/>
    <w:rsid w:val="00B94254"/>
    <w:rsid w:val="00BA5F5C"/>
    <w:rsid w:val="00BB60CA"/>
    <w:rsid w:val="00BB7CE6"/>
    <w:rsid w:val="00BC03A4"/>
    <w:rsid w:val="00BC0510"/>
    <w:rsid w:val="00BC1C02"/>
    <w:rsid w:val="00BC5B2B"/>
    <w:rsid w:val="00BE3A78"/>
    <w:rsid w:val="00BE6F9C"/>
    <w:rsid w:val="00BF1974"/>
    <w:rsid w:val="00C00563"/>
    <w:rsid w:val="00C10141"/>
    <w:rsid w:val="00C13168"/>
    <w:rsid w:val="00C15C79"/>
    <w:rsid w:val="00C244D0"/>
    <w:rsid w:val="00C338C9"/>
    <w:rsid w:val="00C35F48"/>
    <w:rsid w:val="00C43C0B"/>
    <w:rsid w:val="00C45637"/>
    <w:rsid w:val="00C50066"/>
    <w:rsid w:val="00C52C9B"/>
    <w:rsid w:val="00C53472"/>
    <w:rsid w:val="00C5597F"/>
    <w:rsid w:val="00C66842"/>
    <w:rsid w:val="00C72C04"/>
    <w:rsid w:val="00C80D07"/>
    <w:rsid w:val="00C86942"/>
    <w:rsid w:val="00CA1DF8"/>
    <w:rsid w:val="00CA309F"/>
    <w:rsid w:val="00CA592C"/>
    <w:rsid w:val="00CA67AF"/>
    <w:rsid w:val="00CB21B6"/>
    <w:rsid w:val="00CB6B1F"/>
    <w:rsid w:val="00CC0418"/>
    <w:rsid w:val="00CC6C3D"/>
    <w:rsid w:val="00CD3438"/>
    <w:rsid w:val="00CE07B5"/>
    <w:rsid w:val="00CE3511"/>
    <w:rsid w:val="00CE57F1"/>
    <w:rsid w:val="00CF3DA3"/>
    <w:rsid w:val="00D14914"/>
    <w:rsid w:val="00D23C85"/>
    <w:rsid w:val="00D23E93"/>
    <w:rsid w:val="00D240C6"/>
    <w:rsid w:val="00D31096"/>
    <w:rsid w:val="00D31098"/>
    <w:rsid w:val="00D41186"/>
    <w:rsid w:val="00D46ADF"/>
    <w:rsid w:val="00D50BD6"/>
    <w:rsid w:val="00D5553A"/>
    <w:rsid w:val="00D55BCB"/>
    <w:rsid w:val="00D62B40"/>
    <w:rsid w:val="00D634EC"/>
    <w:rsid w:val="00D77972"/>
    <w:rsid w:val="00D8053B"/>
    <w:rsid w:val="00D91602"/>
    <w:rsid w:val="00D942B7"/>
    <w:rsid w:val="00DA120A"/>
    <w:rsid w:val="00DB75DD"/>
    <w:rsid w:val="00DC26E0"/>
    <w:rsid w:val="00DC7F67"/>
    <w:rsid w:val="00DD066D"/>
    <w:rsid w:val="00DD7CF0"/>
    <w:rsid w:val="00DE1AB7"/>
    <w:rsid w:val="00DF08FE"/>
    <w:rsid w:val="00DF1793"/>
    <w:rsid w:val="00E03013"/>
    <w:rsid w:val="00E11F0E"/>
    <w:rsid w:val="00E121B8"/>
    <w:rsid w:val="00E14C32"/>
    <w:rsid w:val="00E15C62"/>
    <w:rsid w:val="00E32825"/>
    <w:rsid w:val="00E352E7"/>
    <w:rsid w:val="00E5587F"/>
    <w:rsid w:val="00E6309E"/>
    <w:rsid w:val="00E64D53"/>
    <w:rsid w:val="00E823B0"/>
    <w:rsid w:val="00E901DE"/>
    <w:rsid w:val="00E95019"/>
    <w:rsid w:val="00EA0D4A"/>
    <w:rsid w:val="00EA3169"/>
    <w:rsid w:val="00EA337A"/>
    <w:rsid w:val="00EA5DB4"/>
    <w:rsid w:val="00EB168B"/>
    <w:rsid w:val="00EB460C"/>
    <w:rsid w:val="00EB750A"/>
    <w:rsid w:val="00EC35A7"/>
    <w:rsid w:val="00EE56C8"/>
    <w:rsid w:val="00EF1815"/>
    <w:rsid w:val="00EF1CEC"/>
    <w:rsid w:val="00EF3A51"/>
    <w:rsid w:val="00EF729C"/>
    <w:rsid w:val="00F067C8"/>
    <w:rsid w:val="00F112F8"/>
    <w:rsid w:val="00F2743B"/>
    <w:rsid w:val="00F34001"/>
    <w:rsid w:val="00F54CDF"/>
    <w:rsid w:val="00F64DED"/>
    <w:rsid w:val="00F76B4C"/>
    <w:rsid w:val="00F83743"/>
    <w:rsid w:val="00F845E7"/>
    <w:rsid w:val="00FA289D"/>
    <w:rsid w:val="00FA7E2F"/>
    <w:rsid w:val="00FB0BA0"/>
    <w:rsid w:val="00FB4F2A"/>
    <w:rsid w:val="00FC4430"/>
    <w:rsid w:val="00FC6383"/>
    <w:rsid w:val="00FE43AA"/>
    <w:rsid w:val="00FE7B8E"/>
    <w:rsid w:val="00FF37A2"/>
    <w:rsid w:val="00FF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 w:uiPriority="59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6904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C221C"/>
    <w:pPr>
      <w:ind w:left="720"/>
      <w:contextualSpacing/>
    </w:pPr>
  </w:style>
  <w:style w:type="character" w:styleId="a4">
    <w:name w:val="Strong"/>
    <w:qFormat/>
    <w:rsid w:val="00A058C7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8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E823B0"/>
    <w:rPr>
      <w:rFonts w:ascii="Tahoma" w:hAnsi="Tahoma" w:cs="Tahoma"/>
      <w:sz w:val="16"/>
      <w:szCs w:val="16"/>
    </w:rPr>
  </w:style>
  <w:style w:type="character" w:styleId="a7">
    <w:name w:val="Emphasis"/>
    <w:qFormat/>
    <w:rsid w:val="00581C2A"/>
    <w:rPr>
      <w:rFonts w:cs="Times New Roman"/>
      <w:i/>
      <w:iCs/>
    </w:rPr>
  </w:style>
  <w:style w:type="paragraph" w:styleId="a8">
    <w:name w:val="header"/>
    <w:basedOn w:val="a"/>
    <w:link w:val="a9"/>
    <w:rsid w:val="002D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2D79F7"/>
    <w:rPr>
      <w:rFonts w:cs="Times New Roman"/>
    </w:rPr>
  </w:style>
  <w:style w:type="paragraph" w:styleId="aa">
    <w:name w:val="footer"/>
    <w:basedOn w:val="a"/>
    <w:link w:val="ab"/>
    <w:rsid w:val="002D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2D79F7"/>
    <w:rPr>
      <w:rFonts w:cs="Times New Roman"/>
    </w:rPr>
  </w:style>
  <w:style w:type="paragraph" w:styleId="ac">
    <w:name w:val="List Paragraph"/>
    <w:basedOn w:val="a"/>
    <w:uiPriority w:val="34"/>
    <w:qFormat/>
    <w:rsid w:val="003A79D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d">
    <w:name w:val="annotation reference"/>
    <w:basedOn w:val="a0"/>
    <w:rsid w:val="003A79D9"/>
    <w:rPr>
      <w:sz w:val="16"/>
      <w:szCs w:val="16"/>
    </w:rPr>
  </w:style>
  <w:style w:type="paragraph" w:styleId="ae">
    <w:name w:val="annotation text"/>
    <w:basedOn w:val="a"/>
    <w:link w:val="af"/>
    <w:rsid w:val="003A79D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A79D9"/>
  </w:style>
  <w:style w:type="paragraph" w:styleId="af0">
    <w:name w:val="annotation subject"/>
    <w:basedOn w:val="ae"/>
    <w:next w:val="ae"/>
    <w:link w:val="af1"/>
    <w:rsid w:val="003A79D9"/>
    <w:rPr>
      <w:b/>
      <w:bCs/>
    </w:rPr>
  </w:style>
  <w:style w:type="character" w:customStyle="1" w:styleId="af1">
    <w:name w:val="Тема примечания Знак"/>
    <w:basedOn w:val="af"/>
    <w:link w:val="af0"/>
    <w:rsid w:val="003A79D9"/>
    <w:rPr>
      <w:b/>
      <w:bCs/>
    </w:rPr>
  </w:style>
  <w:style w:type="paragraph" w:styleId="af2">
    <w:name w:val="Body Text"/>
    <w:basedOn w:val="a"/>
    <w:link w:val="af3"/>
    <w:rsid w:val="005A4107"/>
    <w:pPr>
      <w:tabs>
        <w:tab w:val="left" w:pos="708"/>
      </w:tabs>
      <w:suppressAutoHyphens/>
      <w:spacing w:after="120"/>
    </w:pPr>
    <w:rPr>
      <w:rFonts w:cs="Calibri"/>
      <w:color w:val="00000A"/>
      <w:lang w:eastAsia="zh-CN"/>
    </w:rPr>
  </w:style>
  <w:style w:type="character" w:customStyle="1" w:styleId="af3">
    <w:name w:val="Основной текст Знак"/>
    <w:basedOn w:val="a0"/>
    <w:link w:val="af2"/>
    <w:rsid w:val="005A4107"/>
    <w:rPr>
      <w:rFonts w:cs="Calibri"/>
      <w:color w:val="00000A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unhideWhenUsed/>
    <w:rsid w:val="007A5C32"/>
    <w:pPr>
      <w:spacing w:after="0" w:line="240" w:lineRule="auto"/>
    </w:pPr>
    <w:rPr>
      <w:rFonts w:ascii="Times New Roman" w:eastAsiaTheme="minorHAnsi" w:hAnsi="Times New Roman" w:cstheme="minorBidi"/>
      <w:sz w:val="20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7A5C32"/>
    <w:rPr>
      <w:rFonts w:ascii="Times New Roman" w:eastAsiaTheme="minorHAnsi" w:hAnsi="Times New Roman" w:cstheme="minorBidi"/>
      <w:szCs w:val="21"/>
      <w:lang w:eastAsia="en-US"/>
    </w:rPr>
  </w:style>
  <w:style w:type="paragraph" w:styleId="af6">
    <w:name w:val="No Spacing"/>
    <w:uiPriority w:val="1"/>
    <w:qFormat/>
    <w:rsid w:val="00220610"/>
    <w:rPr>
      <w:rFonts w:eastAsia="Calibri"/>
      <w:sz w:val="22"/>
      <w:szCs w:val="22"/>
      <w:lang w:eastAsia="en-US"/>
    </w:rPr>
  </w:style>
  <w:style w:type="table" w:styleId="af7">
    <w:name w:val="Table Grid"/>
    <w:basedOn w:val="a1"/>
    <w:uiPriority w:val="59"/>
    <w:locked/>
    <w:rsid w:val="00310A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5C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6904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3F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7C221C"/>
    <w:pPr>
      <w:ind w:left="720"/>
      <w:contextualSpacing/>
    </w:pPr>
  </w:style>
  <w:style w:type="character" w:styleId="a4">
    <w:name w:val="Strong"/>
    <w:qFormat/>
    <w:rsid w:val="00A058C7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8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E823B0"/>
    <w:rPr>
      <w:rFonts w:ascii="Tahoma" w:hAnsi="Tahoma" w:cs="Tahoma"/>
      <w:sz w:val="16"/>
      <w:szCs w:val="16"/>
    </w:rPr>
  </w:style>
  <w:style w:type="character" w:styleId="a7">
    <w:name w:val="Emphasis"/>
    <w:qFormat/>
    <w:rsid w:val="00581C2A"/>
    <w:rPr>
      <w:rFonts w:cs="Times New Roman"/>
      <w:i/>
      <w:iCs/>
    </w:rPr>
  </w:style>
  <w:style w:type="paragraph" w:styleId="a8">
    <w:name w:val="header"/>
    <w:basedOn w:val="a"/>
    <w:link w:val="a9"/>
    <w:rsid w:val="002D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locked/>
    <w:rsid w:val="002D79F7"/>
    <w:rPr>
      <w:rFonts w:cs="Times New Roman"/>
    </w:rPr>
  </w:style>
  <w:style w:type="paragraph" w:styleId="aa">
    <w:name w:val="footer"/>
    <w:basedOn w:val="a"/>
    <w:link w:val="ab"/>
    <w:rsid w:val="002D7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locked/>
    <w:rsid w:val="002D79F7"/>
    <w:rPr>
      <w:rFonts w:cs="Times New Roman"/>
    </w:rPr>
  </w:style>
  <w:style w:type="paragraph" w:styleId="ac">
    <w:name w:val="List Paragraph"/>
    <w:basedOn w:val="a"/>
    <w:uiPriority w:val="34"/>
    <w:qFormat/>
    <w:rsid w:val="003A79D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d">
    <w:name w:val="annotation reference"/>
    <w:basedOn w:val="a0"/>
    <w:rsid w:val="003A79D9"/>
    <w:rPr>
      <w:sz w:val="16"/>
      <w:szCs w:val="16"/>
    </w:rPr>
  </w:style>
  <w:style w:type="paragraph" w:styleId="ae">
    <w:name w:val="annotation text"/>
    <w:basedOn w:val="a"/>
    <w:link w:val="af"/>
    <w:rsid w:val="003A79D9"/>
    <w:pPr>
      <w:spacing w:line="240" w:lineRule="auto"/>
    </w:pPr>
    <w:rPr>
      <w:sz w:val="20"/>
      <w:szCs w:val="20"/>
    </w:rPr>
  </w:style>
  <w:style w:type="character" w:customStyle="1" w:styleId="af">
    <w:name w:val="Текст комментария Знак"/>
    <w:basedOn w:val="a0"/>
    <w:link w:val="ae"/>
    <w:rsid w:val="003A79D9"/>
  </w:style>
  <w:style w:type="paragraph" w:styleId="af0">
    <w:name w:val="annotation subject"/>
    <w:basedOn w:val="ae"/>
    <w:next w:val="ae"/>
    <w:link w:val="af1"/>
    <w:rsid w:val="003A79D9"/>
    <w:rPr>
      <w:b/>
      <w:bCs/>
    </w:rPr>
  </w:style>
  <w:style w:type="character" w:customStyle="1" w:styleId="af1">
    <w:name w:val="Тема примечания Знак"/>
    <w:basedOn w:val="af"/>
    <w:link w:val="af0"/>
    <w:rsid w:val="003A79D9"/>
    <w:rPr>
      <w:b/>
      <w:bCs/>
    </w:rPr>
  </w:style>
  <w:style w:type="paragraph" w:styleId="af2">
    <w:name w:val="Body Text"/>
    <w:basedOn w:val="a"/>
    <w:link w:val="af3"/>
    <w:rsid w:val="005A4107"/>
    <w:pPr>
      <w:tabs>
        <w:tab w:val="left" w:pos="708"/>
      </w:tabs>
      <w:suppressAutoHyphens/>
      <w:spacing w:after="120"/>
    </w:pPr>
    <w:rPr>
      <w:rFonts w:cs="Calibri"/>
      <w:color w:val="00000A"/>
      <w:lang w:eastAsia="zh-CN"/>
    </w:rPr>
  </w:style>
  <w:style w:type="character" w:customStyle="1" w:styleId="af3">
    <w:name w:val="Основной текст Знак"/>
    <w:basedOn w:val="a0"/>
    <w:link w:val="af2"/>
    <w:rsid w:val="005A4107"/>
    <w:rPr>
      <w:rFonts w:cs="Calibri"/>
      <w:color w:val="00000A"/>
      <w:sz w:val="22"/>
      <w:szCs w:val="22"/>
      <w:lang w:eastAsia="zh-CN"/>
    </w:rPr>
  </w:style>
  <w:style w:type="paragraph" w:styleId="af4">
    <w:name w:val="Plain Text"/>
    <w:basedOn w:val="a"/>
    <w:link w:val="af5"/>
    <w:uiPriority w:val="99"/>
    <w:unhideWhenUsed/>
    <w:rsid w:val="007A5C32"/>
    <w:pPr>
      <w:spacing w:after="0" w:line="240" w:lineRule="auto"/>
    </w:pPr>
    <w:rPr>
      <w:rFonts w:ascii="Times New Roman" w:eastAsiaTheme="minorHAnsi" w:hAnsi="Times New Roman" w:cstheme="minorBidi"/>
      <w:sz w:val="20"/>
      <w:szCs w:val="21"/>
      <w:lang w:eastAsia="en-US"/>
    </w:rPr>
  </w:style>
  <w:style w:type="character" w:customStyle="1" w:styleId="af5">
    <w:name w:val="Обычный текст Знак"/>
    <w:basedOn w:val="a0"/>
    <w:link w:val="af4"/>
    <w:uiPriority w:val="99"/>
    <w:rsid w:val="007A5C32"/>
    <w:rPr>
      <w:rFonts w:ascii="Times New Roman" w:eastAsiaTheme="minorHAnsi" w:hAnsi="Times New Roman" w:cstheme="minorBidi"/>
      <w:szCs w:val="21"/>
      <w:lang w:eastAsia="en-US"/>
    </w:rPr>
  </w:style>
  <w:style w:type="paragraph" w:styleId="af6">
    <w:name w:val="No Spacing"/>
    <w:uiPriority w:val="1"/>
    <w:qFormat/>
    <w:rsid w:val="00220610"/>
    <w:rPr>
      <w:rFonts w:eastAsia="Calibri"/>
      <w:sz w:val="22"/>
      <w:szCs w:val="22"/>
      <w:lang w:eastAsia="en-US"/>
    </w:rPr>
  </w:style>
  <w:style w:type="table" w:styleId="af7">
    <w:name w:val="Table Grid"/>
    <w:basedOn w:val="a1"/>
    <w:locked/>
    <w:rsid w:val="00310A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9E17-4AD4-4415-84A9-0295CE24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1531</Words>
  <Characters>12034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Предвыборная программа кандидата в президенты НОИЗ Мещерина И</vt:lpstr>
    </vt:vector>
  </TitlesOfParts>
  <Company>СРО</Company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Предвыборная программа кандидата в президенты НОИЗ Мещерина И</dc:title>
  <dc:creator>Юрист-7</dc:creator>
  <cp:lastModifiedBy>panchev</cp:lastModifiedBy>
  <cp:revision>3</cp:revision>
  <cp:lastPrinted>2015-07-21T09:07:00Z</cp:lastPrinted>
  <dcterms:created xsi:type="dcterms:W3CDTF">2015-07-23T14:58:00Z</dcterms:created>
  <dcterms:modified xsi:type="dcterms:W3CDTF">2015-07-23T15:05:00Z</dcterms:modified>
</cp:coreProperties>
</file>